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EAC" w14:textId="14A1A0CC" w:rsidR="006B4B1F" w:rsidRPr="006B4B1F" w:rsidRDefault="006B4B1F" w:rsidP="006B4B1F">
      <w:pPr>
        <w:spacing w:after="0" w:line="240" w:lineRule="auto"/>
        <w:jc w:val="center"/>
        <w:rPr>
          <w:sz w:val="26"/>
          <w:szCs w:val="26"/>
        </w:rPr>
      </w:pPr>
      <w:r w:rsidRPr="006B4B1F">
        <w:rPr>
          <w:sz w:val="26"/>
          <w:szCs w:val="26"/>
        </w:rPr>
        <w:t>CONSECUENCIAS METABOLICAS DE LA INFECCIÓN POR SARS-CoV-2. A propósito de las células beta del páncreas</w:t>
      </w:r>
    </w:p>
    <w:p w14:paraId="2D57F38A" w14:textId="77777777" w:rsidR="006B4B1F" w:rsidRDefault="006B4B1F" w:rsidP="006B4B1F">
      <w:pPr>
        <w:spacing w:after="0" w:line="240" w:lineRule="auto"/>
        <w:jc w:val="both"/>
      </w:pPr>
    </w:p>
    <w:p w14:paraId="39F20EFF" w14:textId="5DA6FA85" w:rsidR="00601CE5" w:rsidRDefault="009C2B61" w:rsidP="006B4B1F">
      <w:pPr>
        <w:spacing w:after="0" w:line="240" w:lineRule="auto"/>
        <w:jc w:val="both"/>
      </w:pPr>
      <w:r>
        <w:t xml:space="preserve">Sumado a las secuelas </w:t>
      </w:r>
      <w:r w:rsidR="00CD726E">
        <w:t xml:space="preserve">ya </w:t>
      </w:r>
      <w:r w:rsidR="006B4B1F">
        <w:t>conocid</w:t>
      </w:r>
      <w:r w:rsidR="00D22EFF">
        <w:t>a</w:t>
      </w:r>
      <w:r w:rsidR="006B4B1F">
        <w:t xml:space="preserve">s que tienen a lugar tras la infección por </w:t>
      </w:r>
      <w:r>
        <w:t>COVID-19</w:t>
      </w:r>
      <w:r w:rsidR="00601CE5">
        <w:t xml:space="preserve">, </w:t>
      </w:r>
      <w:r w:rsidR="006B4B1F">
        <w:t>la evidencia que se est</w:t>
      </w:r>
      <w:r w:rsidR="00D22EFF">
        <w:t>á</w:t>
      </w:r>
      <w:r w:rsidR="006B4B1F">
        <w:t xml:space="preserve"> </w:t>
      </w:r>
      <w:r w:rsidR="00CD726E">
        <w:t>recogiendo</w:t>
      </w:r>
      <w:r w:rsidR="00D22EFF">
        <w:t xml:space="preserve"> apunta a que </w:t>
      </w:r>
      <w:r w:rsidR="00601CE5">
        <w:t>algunas personas pueden desarrollar diabetes</w:t>
      </w:r>
      <w:r w:rsidR="00D22EFF">
        <w:t>,</w:t>
      </w:r>
      <w:r w:rsidR="00601CE5">
        <w:t xml:space="preserve"> </w:t>
      </w:r>
      <w:r w:rsidR="0019541A">
        <w:t>a posteriori d</w:t>
      </w:r>
      <w:r w:rsidR="00D22EFF">
        <w:t>el cuadro</w:t>
      </w:r>
      <w:r w:rsidR="00601CE5">
        <w:t xml:space="preserve"> agud</w:t>
      </w:r>
      <w:r w:rsidR="00D22EFF">
        <w:t>o</w:t>
      </w:r>
      <w:r w:rsidR="00601CE5">
        <w:t>.</w:t>
      </w:r>
      <w:r>
        <w:t xml:space="preserve"> </w:t>
      </w:r>
      <w:r w:rsidR="000A326E">
        <w:t xml:space="preserve">Dentro de </w:t>
      </w:r>
      <w:r>
        <w:t xml:space="preserve">este contexto se </w:t>
      </w:r>
      <w:r w:rsidR="000A326E">
        <w:t xml:space="preserve">acaban de </w:t>
      </w:r>
      <w:r>
        <w:t>publica</w:t>
      </w:r>
      <w:r w:rsidR="000A326E">
        <w:t>r</w:t>
      </w:r>
      <w:r>
        <w:t xml:space="preserve"> dos estudios </w:t>
      </w:r>
      <w:r w:rsidR="000A326E">
        <w:t xml:space="preserve">donde se señala </w:t>
      </w:r>
      <w:r w:rsidR="00601CE5">
        <w:t xml:space="preserve">que SARS-CoV-2 puede </w:t>
      </w:r>
      <w:r>
        <w:t>afect</w:t>
      </w:r>
      <w:r w:rsidR="00601CE5">
        <w:t xml:space="preserve">ar </w:t>
      </w:r>
      <w:r>
        <w:t xml:space="preserve">a </w:t>
      </w:r>
      <w:r w:rsidR="00601CE5">
        <w:t>las células productoras de insulina</w:t>
      </w:r>
      <w:r>
        <w:t xml:space="preserve"> [1,2]</w:t>
      </w:r>
      <w:r w:rsidR="005C7C78">
        <w:t xml:space="preserve"> </w:t>
      </w:r>
      <w:r w:rsidR="000A326E">
        <w:t xml:space="preserve">lo cual viene a </w:t>
      </w:r>
      <w:r w:rsidR="005C7C78">
        <w:t>confirma</w:t>
      </w:r>
      <w:r w:rsidR="000A326E">
        <w:t>r</w:t>
      </w:r>
      <w:r w:rsidR="005C7C78">
        <w:t xml:space="preserve"> </w:t>
      </w:r>
      <w:r w:rsidR="00BD0558">
        <w:t xml:space="preserve">trabajos previos </w:t>
      </w:r>
      <w:r w:rsidR="000A326E">
        <w:t xml:space="preserve">indicativos </w:t>
      </w:r>
      <w:r w:rsidR="00601CE5">
        <w:t xml:space="preserve">que SARS-CoV-2 </w:t>
      </w:r>
      <w:r w:rsidR="005C7C78">
        <w:t>e</w:t>
      </w:r>
      <w:r w:rsidR="000A326E">
        <w:t xml:space="preserve">s </w:t>
      </w:r>
      <w:r w:rsidR="005C7C78">
        <w:t>capaz de</w:t>
      </w:r>
      <w:r w:rsidR="00601CE5">
        <w:t xml:space="preserve"> infectar células beta humanas [3]</w:t>
      </w:r>
      <w:r w:rsidR="005C7C78">
        <w:t>, a la par de</w:t>
      </w:r>
      <w:r w:rsidR="00601CE5">
        <w:t xml:space="preserve"> propagarse a otras </w:t>
      </w:r>
      <w:r w:rsidR="000A326E">
        <w:t>circunvecinas</w:t>
      </w:r>
      <w:r w:rsidR="00601CE5">
        <w:t xml:space="preserve"> [4].</w:t>
      </w:r>
    </w:p>
    <w:p w14:paraId="412377BE" w14:textId="74DDF354" w:rsidR="00601CE5" w:rsidRDefault="00ED4685" w:rsidP="006B4B1F">
      <w:pPr>
        <w:spacing w:after="0" w:line="240" w:lineRule="auto"/>
        <w:jc w:val="both"/>
      </w:pPr>
      <w:r>
        <w:t>L</w:t>
      </w:r>
      <w:r w:rsidR="00874B0C">
        <w:t>a</w:t>
      </w:r>
      <w:r>
        <w:t xml:space="preserve">s </w:t>
      </w:r>
      <w:r w:rsidR="000A326E">
        <w:t>d</w:t>
      </w:r>
      <w:r w:rsidR="00BD0558">
        <w:t>o</w:t>
      </w:r>
      <w:r w:rsidR="000A326E">
        <w:t>s primer</w:t>
      </w:r>
      <w:r w:rsidR="00BD0558">
        <w:t>a</w:t>
      </w:r>
      <w:r w:rsidR="000A326E">
        <w:t xml:space="preserve">s </w:t>
      </w:r>
      <w:r w:rsidR="00BD0558">
        <w:t>publicaciones</w:t>
      </w:r>
      <w:r w:rsidR="00CD726E">
        <w:t xml:space="preserve"> </w:t>
      </w:r>
      <w:r w:rsidR="00601CE5">
        <w:t>co</w:t>
      </w:r>
      <w:r w:rsidR="000A326E">
        <w:t xml:space="preserve">rroboraron </w:t>
      </w:r>
      <w:r w:rsidR="00601CE5">
        <w:t xml:space="preserve">la infección de las células pancreáticas en muestras de autopsias de personas </w:t>
      </w:r>
      <w:r>
        <w:t xml:space="preserve">fallecidas </w:t>
      </w:r>
      <w:r w:rsidR="00601CE5">
        <w:t xml:space="preserve">de COVID-19. </w:t>
      </w:r>
      <w:r w:rsidR="000A326E">
        <w:t xml:space="preserve">Estas </w:t>
      </w:r>
      <w:r w:rsidR="00601CE5">
        <w:t xml:space="preserve">células y otros tipos </w:t>
      </w:r>
      <w:r w:rsidR="000A326E">
        <w:t>celular</w:t>
      </w:r>
      <w:r w:rsidR="00CD726E">
        <w:t>es</w:t>
      </w:r>
      <w:r w:rsidR="000A326E">
        <w:t xml:space="preserve"> presentes en </w:t>
      </w:r>
      <w:r w:rsidR="00CD726E">
        <w:t xml:space="preserve">esa glándula </w:t>
      </w:r>
      <w:r w:rsidR="00601CE5">
        <w:t>expresan ACE2, la proteína TMPRSS2</w:t>
      </w:r>
      <w:r w:rsidR="00CD726E">
        <w:t xml:space="preserve"> (proteasa de membrana)</w:t>
      </w:r>
      <w:r w:rsidR="00601CE5">
        <w:t xml:space="preserve"> y </w:t>
      </w:r>
      <w:proofErr w:type="spellStart"/>
      <w:r w:rsidR="00601CE5">
        <w:t>neuropilina</w:t>
      </w:r>
      <w:proofErr w:type="spellEnd"/>
      <w:r w:rsidR="00601CE5">
        <w:t xml:space="preserve"> 1, </w:t>
      </w:r>
      <w:r w:rsidR="000A326E">
        <w:t xml:space="preserve">estructuras </w:t>
      </w:r>
      <w:r w:rsidR="00601CE5">
        <w:t xml:space="preserve">de las cuales SARS-CoV-2 </w:t>
      </w:r>
      <w:r>
        <w:t xml:space="preserve">se sirve </w:t>
      </w:r>
      <w:r w:rsidR="00601CE5">
        <w:t>para ingresar e infectar</w:t>
      </w:r>
      <w:r w:rsidR="00BC7CDC">
        <w:t>las</w:t>
      </w:r>
      <w:r>
        <w:t xml:space="preserve">. </w:t>
      </w:r>
      <w:r w:rsidR="00601CE5">
        <w:t>Ambos e</w:t>
      </w:r>
      <w:r>
        <w:t xml:space="preserve">studios </w:t>
      </w:r>
      <w:r w:rsidR="00601CE5">
        <w:t>informan que la</w:t>
      </w:r>
      <w:r w:rsidR="00BC7CDC">
        <w:t xml:space="preserve"> presencia de</w:t>
      </w:r>
      <w:r w:rsidR="00601CE5">
        <w:t xml:space="preserve"> SARS-CoV-2 </w:t>
      </w:r>
      <w:r w:rsidR="00BC7CDC">
        <w:t xml:space="preserve">a ese nivel </w:t>
      </w:r>
      <w:r w:rsidR="00601CE5">
        <w:t>conduce a una reducción e</w:t>
      </w:r>
      <w:r w:rsidR="000A326E">
        <w:t>n</w:t>
      </w:r>
      <w:r w:rsidR="00601CE5">
        <w:t xml:space="preserve"> la producción y liberación de insulina </w:t>
      </w:r>
      <w:r w:rsidR="000A326E">
        <w:t xml:space="preserve">por parte </w:t>
      </w:r>
      <w:r w:rsidR="00601CE5">
        <w:t>de l</w:t>
      </w:r>
      <w:r w:rsidR="00CD726E">
        <w:t>a</w:t>
      </w:r>
      <w:r w:rsidR="00601CE5">
        <w:t xml:space="preserve">s </w:t>
      </w:r>
      <w:r w:rsidR="00CD726E">
        <w:t xml:space="preserve">células del </w:t>
      </w:r>
      <w:r w:rsidR="00601CE5">
        <w:t>islote</w:t>
      </w:r>
      <w:r>
        <w:t xml:space="preserve"> </w:t>
      </w:r>
      <w:r w:rsidR="000A326E">
        <w:t xml:space="preserve">e igualmente </w:t>
      </w:r>
      <w:r>
        <w:t xml:space="preserve">puede </w:t>
      </w:r>
      <w:r w:rsidR="000A326E">
        <w:t>derivar en</w:t>
      </w:r>
      <w:r w:rsidR="00601CE5">
        <w:t xml:space="preserve"> la muerte de </w:t>
      </w:r>
      <w:r w:rsidR="00CD726E">
        <w:t>e</w:t>
      </w:r>
      <w:r w:rsidR="00874B0C">
        <w:t>llas</w:t>
      </w:r>
      <w:r w:rsidR="00601CE5">
        <w:t xml:space="preserve">. </w:t>
      </w:r>
    </w:p>
    <w:p w14:paraId="39D65486" w14:textId="0DDBF8C9" w:rsidR="00601CE5" w:rsidRDefault="00601CE5" w:rsidP="006B4B1F">
      <w:pPr>
        <w:spacing w:after="0" w:line="240" w:lineRule="auto"/>
        <w:jc w:val="both"/>
      </w:pPr>
      <w:r>
        <w:t xml:space="preserve">Además de la pérdida de </w:t>
      </w:r>
      <w:r w:rsidR="00CD726E">
        <w:t>células beta</w:t>
      </w:r>
      <w:r>
        <w:t xml:space="preserve">, la infección también parece </w:t>
      </w:r>
      <w:r w:rsidR="00A92203">
        <w:t>llevar a un</w:t>
      </w:r>
      <w:r w:rsidR="009E0E77">
        <w:t>a</w:t>
      </w:r>
      <w:r w:rsidR="00A92203">
        <w:t xml:space="preserve"> </w:t>
      </w:r>
      <w:r>
        <w:t>transdiferenciación</w:t>
      </w:r>
      <w:r w:rsidR="00A92203">
        <w:t xml:space="preserve"> y reprogramación de las </w:t>
      </w:r>
      <w:r w:rsidR="00CD726E">
        <w:t>mismas</w:t>
      </w:r>
      <w:r w:rsidR="000A326E">
        <w:t xml:space="preserve">. Consecuentemente </w:t>
      </w:r>
      <w:r w:rsidR="0019541A">
        <w:t xml:space="preserve">estas </w:t>
      </w:r>
      <w:r w:rsidR="000A326E">
        <w:t>comienza</w:t>
      </w:r>
      <w:r w:rsidR="00CD726E">
        <w:t>n</w:t>
      </w:r>
      <w:r w:rsidR="000A326E">
        <w:t xml:space="preserve"> a producir </w:t>
      </w:r>
      <w:r>
        <w:t xml:space="preserve">menos insulina y más glucagón. </w:t>
      </w:r>
      <w:r w:rsidR="009E0E77">
        <w:t xml:space="preserve">Un dato interesante </w:t>
      </w:r>
      <w:r w:rsidR="00CD726E">
        <w:t xml:space="preserve">de la </w:t>
      </w:r>
      <w:r w:rsidR="009E0E77">
        <w:t xml:space="preserve">investigación </w:t>
      </w:r>
      <w:r w:rsidR="00CD726E">
        <w:t xml:space="preserve">es que </w:t>
      </w:r>
      <w:r>
        <w:t>proceso de transdiferenciación p</w:t>
      </w:r>
      <w:r w:rsidR="009E0E77">
        <w:t xml:space="preserve">uede </w:t>
      </w:r>
      <w:r>
        <w:t>revertirse mediante un</w:t>
      </w:r>
      <w:r w:rsidR="00CD726E">
        <w:t xml:space="preserve"> compuesto </w:t>
      </w:r>
      <w:r>
        <w:t>químic</w:t>
      </w:r>
      <w:r w:rsidR="00CD726E">
        <w:t>o</w:t>
      </w:r>
      <w:r>
        <w:t xml:space="preserve"> (trans-ISRIB)</w:t>
      </w:r>
      <w:r w:rsidR="00B13B5D">
        <w:rPr>
          <w:rStyle w:val="Refdenotaalpie"/>
        </w:rPr>
        <w:footnoteReference w:id="1"/>
      </w:r>
      <w:r>
        <w:t xml:space="preserve"> conocid</w:t>
      </w:r>
      <w:r w:rsidR="00CD726E">
        <w:t>o</w:t>
      </w:r>
      <w:r>
        <w:t xml:space="preserve"> por </w:t>
      </w:r>
      <w:r w:rsidR="009E0E77">
        <w:t>su capacidad de r</w:t>
      </w:r>
      <w:r>
        <w:t xml:space="preserve">educir </w:t>
      </w:r>
      <w:r w:rsidR="009E0E77">
        <w:t xml:space="preserve">la </w:t>
      </w:r>
      <w:r>
        <w:t>respuesta celular al estrés.</w:t>
      </w:r>
    </w:p>
    <w:p w14:paraId="2863E750" w14:textId="58FC2883" w:rsidR="00CD726E" w:rsidRDefault="00601CE5" w:rsidP="006B4B1F">
      <w:pPr>
        <w:spacing w:after="0" w:line="240" w:lineRule="auto"/>
        <w:jc w:val="both"/>
      </w:pPr>
      <w:r>
        <w:t xml:space="preserve">Las consecuencias </w:t>
      </w:r>
      <w:r w:rsidR="009E0E77">
        <w:t xml:space="preserve">a largo plazo respecto </w:t>
      </w:r>
      <w:r>
        <w:t xml:space="preserve">de esta transdiferenciación de las células beta </w:t>
      </w:r>
      <w:r w:rsidR="009E0E77">
        <w:t>están pendientes de su aclaramiento</w:t>
      </w:r>
      <w:r>
        <w:t xml:space="preserve">, pero </w:t>
      </w:r>
      <w:r w:rsidR="009E0E77">
        <w:t xml:space="preserve">es de suponer </w:t>
      </w:r>
      <w:r>
        <w:t xml:space="preserve">que </w:t>
      </w:r>
      <w:r w:rsidR="009E0E77">
        <w:t xml:space="preserve">se </w:t>
      </w:r>
      <w:r w:rsidR="00CD726E">
        <w:t xml:space="preserve">podría </w:t>
      </w:r>
      <w:r w:rsidR="006B4B1F">
        <w:t xml:space="preserve">profundizar </w:t>
      </w:r>
      <w:r w:rsidR="009E0E77">
        <w:t xml:space="preserve">el déficit en cuanto a la producción </w:t>
      </w:r>
      <w:r>
        <w:t xml:space="preserve">insulina y </w:t>
      </w:r>
      <w:r w:rsidR="006B4B1F">
        <w:t xml:space="preserve">la </w:t>
      </w:r>
      <w:r w:rsidR="009E0E77">
        <w:t xml:space="preserve">consiguiente </w:t>
      </w:r>
      <w:r>
        <w:t>eleva</w:t>
      </w:r>
      <w:r w:rsidR="006B4B1F">
        <w:t xml:space="preserve">ción de </w:t>
      </w:r>
      <w:r>
        <w:t xml:space="preserve">los niveles de glucosa en sangre. </w:t>
      </w:r>
      <w:r w:rsidR="009E0E77">
        <w:t>También r</w:t>
      </w:r>
      <w:r w:rsidR="006B4B1F">
        <w:t xml:space="preserve">esta por elucidar </w:t>
      </w:r>
      <w:r>
        <w:t xml:space="preserve">qué papel </w:t>
      </w:r>
      <w:r w:rsidR="00874B0C">
        <w:t>esta</w:t>
      </w:r>
      <w:r>
        <w:t>ría desempeña</w:t>
      </w:r>
      <w:r w:rsidR="00874B0C">
        <w:t>ndo</w:t>
      </w:r>
      <w:r>
        <w:t xml:space="preserve"> </w:t>
      </w:r>
      <w:r w:rsidR="006B4B1F">
        <w:t xml:space="preserve">la respuesta inmune </w:t>
      </w:r>
      <w:r>
        <w:t xml:space="preserve">en el daño </w:t>
      </w:r>
      <w:r w:rsidR="006B4B1F">
        <w:t>ocasionado a nivel del islote pancreático</w:t>
      </w:r>
      <w:r>
        <w:t xml:space="preserve">. </w:t>
      </w:r>
    </w:p>
    <w:p w14:paraId="6E75731E" w14:textId="4AE3EBFE" w:rsidR="00601CE5" w:rsidRDefault="00FE4A31" w:rsidP="006B4B1F">
      <w:pPr>
        <w:spacing w:after="0" w:line="240" w:lineRule="auto"/>
        <w:jc w:val="both"/>
      </w:pPr>
      <w:r>
        <w:t>Como fuera recalcado en escritos previos</w:t>
      </w:r>
      <w:r w:rsidR="00874B0C">
        <w:t>,</w:t>
      </w:r>
      <w:r>
        <w:t xml:space="preserve"> debemos seguir siendo precavidos </w:t>
      </w:r>
      <w:r w:rsidR="00601CE5">
        <w:t>proteger</w:t>
      </w:r>
      <w:r>
        <w:t xml:space="preserve">nos en lo individual, familiar y comunitario; </w:t>
      </w:r>
      <w:r w:rsidR="00874B0C">
        <w:t xml:space="preserve">en paralelo a continuar </w:t>
      </w:r>
      <w:r>
        <w:t xml:space="preserve">avanzando </w:t>
      </w:r>
      <w:r w:rsidR="00874B0C">
        <w:t xml:space="preserve">en </w:t>
      </w:r>
      <w:r>
        <w:t>la proporción de vacunados con miras a lograr un buen nivel de inmunidad colectiva</w:t>
      </w:r>
      <w:r w:rsidR="00601CE5">
        <w:t>.</w:t>
      </w:r>
      <w:r w:rsidR="0019541A">
        <w:t xml:space="preserve"> </w:t>
      </w:r>
    </w:p>
    <w:p w14:paraId="2ACE28F5" w14:textId="77777777" w:rsidR="00601CE5" w:rsidRDefault="00601CE5" w:rsidP="006B4B1F">
      <w:pPr>
        <w:spacing w:after="0" w:line="240" w:lineRule="auto"/>
        <w:jc w:val="both"/>
      </w:pPr>
    </w:p>
    <w:p w14:paraId="7C5ED0B5" w14:textId="1D43A7B2" w:rsidR="00601CE5" w:rsidRPr="009C2B61" w:rsidRDefault="00601CE5" w:rsidP="006B4B1F">
      <w:pPr>
        <w:spacing w:after="0" w:line="240" w:lineRule="auto"/>
        <w:jc w:val="both"/>
        <w:rPr>
          <w:lang w:val="en-US"/>
        </w:rPr>
      </w:pPr>
      <w:proofErr w:type="spellStart"/>
      <w:r w:rsidRPr="009C2B61">
        <w:rPr>
          <w:lang w:val="en-US"/>
        </w:rPr>
        <w:t>Referencias</w:t>
      </w:r>
      <w:proofErr w:type="spellEnd"/>
    </w:p>
    <w:p w14:paraId="09EADA72" w14:textId="754D3E96" w:rsidR="00601CE5" w:rsidRPr="00601CE5" w:rsidRDefault="00601CE5" w:rsidP="006B4B1F">
      <w:pPr>
        <w:spacing w:after="0" w:line="240" w:lineRule="auto"/>
        <w:jc w:val="both"/>
        <w:rPr>
          <w:lang w:val="en-US"/>
        </w:rPr>
      </w:pPr>
      <w:r w:rsidRPr="00601CE5">
        <w:rPr>
          <w:lang w:val="en-US"/>
        </w:rPr>
        <w:t>1</w:t>
      </w:r>
      <w:r w:rsidR="00C303AC">
        <w:rPr>
          <w:lang w:val="en-US"/>
        </w:rPr>
        <w:t>.</w:t>
      </w:r>
      <w:r w:rsidRPr="00601CE5">
        <w:rPr>
          <w:lang w:val="en-US"/>
        </w:rPr>
        <w:t xml:space="preserve"> Tang et al. Cell </w:t>
      </w:r>
      <w:proofErr w:type="spellStart"/>
      <w:r w:rsidRPr="00601CE5">
        <w:rPr>
          <w:lang w:val="en-US"/>
        </w:rPr>
        <w:t>Metab</w:t>
      </w:r>
      <w:proofErr w:type="spellEnd"/>
      <w:r w:rsidRPr="00601CE5">
        <w:rPr>
          <w:lang w:val="en-US"/>
        </w:rPr>
        <w:t xml:space="preserve"> 2021 May 19;</w:t>
      </w:r>
      <w:r w:rsidR="00C303AC">
        <w:rPr>
          <w:lang w:val="en-US"/>
        </w:rPr>
        <w:t xml:space="preserve"> </w:t>
      </w:r>
      <w:r w:rsidRPr="00601CE5">
        <w:rPr>
          <w:lang w:val="en-US"/>
        </w:rPr>
        <w:t>S1550-4131(21)00232-1.</w:t>
      </w:r>
    </w:p>
    <w:p w14:paraId="317B2059" w14:textId="046D1A21" w:rsidR="00601CE5" w:rsidRPr="00601CE5" w:rsidRDefault="00601CE5" w:rsidP="006B4B1F">
      <w:pPr>
        <w:spacing w:after="0" w:line="240" w:lineRule="auto"/>
        <w:jc w:val="both"/>
        <w:rPr>
          <w:lang w:val="en-US"/>
        </w:rPr>
      </w:pPr>
      <w:r w:rsidRPr="00601CE5">
        <w:rPr>
          <w:lang w:val="en-US"/>
        </w:rPr>
        <w:t>2</w:t>
      </w:r>
      <w:r w:rsidR="00C303AC">
        <w:rPr>
          <w:lang w:val="en-US"/>
        </w:rPr>
        <w:t xml:space="preserve">. </w:t>
      </w:r>
      <w:r w:rsidRPr="00601CE5">
        <w:rPr>
          <w:lang w:val="en-US"/>
        </w:rPr>
        <w:t xml:space="preserve">Wu et al. Cell </w:t>
      </w:r>
      <w:proofErr w:type="spellStart"/>
      <w:r w:rsidRPr="00601CE5">
        <w:rPr>
          <w:lang w:val="en-US"/>
        </w:rPr>
        <w:t>Metab</w:t>
      </w:r>
      <w:proofErr w:type="spellEnd"/>
      <w:r w:rsidRPr="00601CE5">
        <w:rPr>
          <w:lang w:val="en-US"/>
        </w:rPr>
        <w:t xml:space="preserve"> 2021 May 18;</w:t>
      </w:r>
      <w:r w:rsidR="00C303AC">
        <w:rPr>
          <w:lang w:val="en-US"/>
        </w:rPr>
        <w:t xml:space="preserve"> </w:t>
      </w:r>
      <w:r w:rsidRPr="00601CE5">
        <w:rPr>
          <w:lang w:val="en-US"/>
        </w:rPr>
        <w:t>S1550-4131(21)00230-8.</w:t>
      </w:r>
    </w:p>
    <w:p w14:paraId="75EF0612" w14:textId="68901A9C" w:rsidR="00601CE5" w:rsidRPr="00C303AC" w:rsidRDefault="00601CE5" w:rsidP="006B4B1F">
      <w:pPr>
        <w:spacing w:after="0" w:line="240" w:lineRule="auto"/>
        <w:jc w:val="both"/>
        <w:rPr>
          <w:lang w:val="en-US"/>
        </w:rPr>
      </w:pPr>
      <w:r w:rsidRPr="00601CE5">
        <w:rPr>
          <w:lang w:val="en-US"/>
        </w:rPr>
        <w:t>3</w:t>
      </w:r>
      <w:r w:rsidR="00C303AC">
        <w:rPr>
          <w:lang w:val="en-US"/>
        </w:rPr>
        <w:t>.</w:t>
      </w:r>
      <w:r w:rsidRPr="00601CE5">
        <w:rPr>
          <w:lang w:val="en-US"/>
        </w:rPr>
        <w:t xml:space="preserve"> Yang L, </w:t>
      </w:r>
      <w:r w:rsidR="00C303AC">
        <w:rPr>
          <w:lang w:val="en-US"/>
        </w:rPr>
        <w:t>et a</w:t>
      </w:r>
      <w:r w:rsidRPr="00601CE5">
        <w:rPr>
          <w:lang w:val="en-US"/>
        </w:rPr>
        <w:t xml:space="preserve">l. </w:t>
      </w:r>
      <w:r w:rsidRPr="00C303AC">
        <w:rPr>
          <w:lang w:val="en-US"/>
        </w:rPr>
        <w:t>Cell Stem Cell 2020 Jul 2;</w:t>
      </w:r>
      <w:r w:rsidR="00C303AC">
        <w:rPr>
          <w:lang w:val="en-US"/>
        </w:rPr>
        <w:t xml:space="preserve"> </w:t>
      </w:r>
      <w:r w:rsidRPr="00C303AC">
        <w:rPr>
          <w:lang w:val="en-US"/>
        </w:rPr>
        <w:t>27(1):125-136.e7.</w:t>
      </w:r>
    </w:p>
    <w:p w14:paraId="6B3658F0" w14:textId="7B59BC78" w:rsidR="00601CE5" w:rsidRPr="00C303AC" w:rsidRDefault="00601CE5" w:rsidP="006B4B1F">
      <w:pPr>
        <w:spacing w:after="0" w:line="240" w:lineRule="auto"/>
        <w:jc w:val="both"/>
        <w:rPr>
          <w:lang w:val="en-US"/>
        </w:rPr>
      </w:pPr>
      <w:r w:rsidRPr="00601CE5">
        <w:rPr>
          <w:lang w:val="en-US"/>
        </w:rPr>
        <w:t>4</w:t>
      </w:r>
      <w:r w:rsidR="00C303AC">
        <w:rPr>
          <w:lang w:val="en-US"/>
        </w:rPr>
        <w:t>.</w:t>
      </w:r>
      <w:r w:rsidRPr="00601CE5">
        <w:rPr>
          <w:lang w:val="en-US"/>
        </w:rPr>
        <w:t xml:space="preserve"> Müller JA, </w:t>
      </w:r>
      <w:r w:rsidR="00C303AC">
        <w:rPr>
          <w:lang w:val="en-US"/>
        </w:rPr>
        <w:t xml:space="preserve">et </w:t>
      </w:r>
      <w:r w:rsidRPr="00601CE5">
        <w:rPr>
          <w:lang w:val="en-US"/>
        </w:rPr>
        <w:t xml:space="preserve">al. </w:t>
      </w:r>
      <w:r w:rsidRPr="00C303AC">
        <w:rPr>
          <w:lang w:val="en-US"/>
        </w:rPr>
        <w:t xml:space="preserve">Nat </w:t>
      </w:r>
      <w:proofErr w:type="spellStart"/>
      <w:r w:rsidRPr="00C303AC">
        <w:rPr>
          <w:lang w:val="en-US"/>
        </w:rPr>
        <w:t>Metab</w:t>
      </w:r>
      <w:proofErr w:type="spellEnd"/>
      <w:r w:rsidRPr="00C303AC">
        <w:rPr>
          <w:lang w:val="en-US"/>
        </w:rPr>
        <w:t xml:space="preserve"> 2021 Feb;</w:t>
      </w:r>
      <w:r w:rsidR="00C303AC">
        <w:rPr>
          <w:lang w:val="en-US"/>
        </w:rPr>
        <w:t xml:space="preserve"> </w:t>
      </w:r>
      <w:r w:rsidRPr="00C303AC">
        <w:rPr>
          <w:lang w:val="en-US"/>
        </w:rPr>
        <w:t>3(2):149-165.</w:t>
      </w:r>
    </w:p>
    <w:p w14:paraId="60D9307B" w14:textId="14E40077" w:rsidR="00601CE5" w:rsidRPr="009C2B61" w:rsidRDefault="00CE60A7" w:rsidP="006B4B1F">
      <w:pPr>
        <w:spacing w:after="0" w:line="240" w:lineRule="auto"/>
        <w:jc w:val="both"/>
        <w:rPr>
          <w:lang w:val="en-US"/>
        </w:rPr>
      </w:pPr>
      <w:hyperlink r:id="rId7" w:history="1">
        <w:r w:rsidR="00601CE5" w:rsidRPr="009C2B61">
          <w:rPr>
            <w:rStyle w:val="Hipervnculo"/>
            <w:lang w:val="en-US"/>
          </w:rPr>
          <w:t>https://directorsblog.nih.gov/2021/06/08/how-covid-19-can-lead-to-diabetes/</w:t>
        </w:r>
      </w:hyperlink>
    </w:p>
    <w:p w14:paraId="5322C675" w14:textId="16ECF570" w:rsidR="00601CE5" w:rsidRDefault="00601CE5" w:rsidP="00601CE5">
      <w:pPr>
        <w:spacing w:after="0" w:line="240" w:lineRule="auto"/>
        <w:rPr>
          <w:lang w:val="en-US"/>
        </w:rPr>
      </w:pPr>
    </w:p>
    <w:sectPr w:rsidR="00601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4C48" w14:textId="77777777" w:rsidR="00CE60A7" w:rsidRDefault="00CE60A7" w:rsidP="00B13B5D">
      <w:pPr>
        <w:spacing w:after="0" w:line="240" w:lineRule="auto"/>
      </w:pPr>
      <w:r>
        <w:separator/>
      </w:r>
    </w:p>
  </w:endnote>
  <w:endnote w:type="continuationSeparator" w:id="0">
    <w:p w14:paraId="06592437" w14:textId="77777777" w:rsidR="00CE60A7" w:rsidRDefault="00CE60A7" w:rsidP="00B1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09D2" w14:textId="77777777" w:rsidR="00CE60A7" w:rsidRDefault="00CE60A7" w:rsidP="00B13B5D">
      <w:pPr>
        <w:spacing w:after="0" w:line="240" w:lineRule="auto"/>
      </w:pPr>
      <w:r>
        <w:separator/>
      </w:r>
    </w:p>
  </w:footnote>
  <w:footnote w:type="continuationSeparator" w:id="0">
    <w:p w14:paraId="00A44FDD" w14:textId="77777777" w:rsidR="00CE60A7" w:rsidRDefault="00CE60A7" w:rsidP="00B13B5D">
      <w:pPr>
        <w:spacing w:after="0" w:line="240" w:lineRule="auto"/>
      </w:pPr>
      <w:r>
        <w:continuationSeparator/>
      </w:r>
    </w:p>
  </w:footnote>
  <w:footnote w:id="1">
    <w:p w14:paraId="3E973447" w14:textId="084075A0" w:rsidR="00B13B5D" w:rsidRDefault="00B13B5D" w:rsidP="00B13B5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13B5D">
        <w:t xml:space="preserve">SRIB (inhibidor de la respuesta integrada al estrés) es un fármaco experimental que mejora la capacidad de los ratones envejecidos o con lesiones cerebrales para aprender y generar recuerdos, a la par de revertir deficiencias </w:t>
      </w:r>
      <w:r>
        <w:t xml:space="preserve">surgidas </w:t>
      </w:r>
      <w:r w:rsidR="007A561C">
        <w:t xml:space="preserve">a raíz </w:t>
      </w:r>
      <w:r>
        <w:t>de daño</w:t>
      </w:r>
      <w:r w:rsidR="006D5981">
        <w:t>s traumáticos a este nivel</w:t>
      </w:r>
      <w:r w:rsidRPr="00B13B5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DAysTAzNDE2sjRS0lEKTi0uzszPAykwqgUA5mW2/ywAAAA="/>
  </w:docVars>
  <w:rsids>
    <w:rsidRoot w:val="00601CE5"/>
    <w:rsid w:val="000A326E"/>
    <w:rsid w:val="000E6B4B"/>
    <w:rsid w:val="00181A1E"/>
    <w:rsid w:val="0019541A"/>
    <w:rsid w:val="00451E85"/>
    <w:rsid w:val="005C7C78"/>
    <w:rsid w:val="00601CE5"/>
    <w:rsid w:val="006B4B1F"/>
    <w:rsid w:val="006D5981"/>
    <w:rsid w:val="007A561C"/>
    <w:rsid w:val="00874B0C"/>
    <w:rsid w:val="009C2B61"/>
    <w:rsid w:val="009E0E77"/>
    <w:rsid w:val="00A92203"/>
    <w:rsid w:val="00B13B5D"/>
    <w:rsid w:val="00BC7CDC"/>
    <w:rsid w:val="00BD0558"/>
    <w:rsid w:val="00C303AC"/>
    <w:rsid w:val="00CD726E"/>
    <w:rsid w:val="00CE60A7"/>
    <w:rsid w:val="00D22EFF"/>
    <w:rsid w:val="00ED4685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07F6"/>
  <w15:chartTrackingRefBased/>
  <w15:docId w15:val="{B22045B0-8D52-4CAD-9CCD-4975D20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C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1CE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3B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B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rectorsblog.nih.gov/2021/06/08/how-covid-19-can-lead-to-diabet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7D9E-6657-4279-AAA5-4BBCC2D8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18</cp:revision>
  <dcterms:created xsi:type="dcterms:W3CDTF">2021-06-09T11:00:00Z</dcterms:created>
  <dcterms:modified xsi:type="dcterms:W3CDTF">2021-06-11T10:15:00Z</dcterms:modified>
</cp:coreProperties>
</file>