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B272" w14:textId="7CC51190" w:rsidR="007F25DB" w:rsidRPr="007F25DB" w:rsidRDefault="007F25DB" w:rsidP="007F25DB">
      <w:pPr>
        <w:spacing w:after="0" w:line="240" w:lineRule="auto"/>
        <w:jc w:val="center"/>
        <w:rPr>
          <w:sz w:val="26"/>
          <w:szCs w:val="26"/>
        </w:rPr>
      </w:pPr>
      <w:r w:rsidRPr="007F25DB">
        <w:rPr>
          <w:sz w:val="26"/>
          <w:szCs w:val="26"/>
        </w:rPr>
        <w:t xml:space="preserve">EN LA VARIANTE DELTA NO TODO ES ATRIBUIBLE A LAS MUTACIONES </w:t>
      </w:r>
      <w:r w:rsidR="00223BF4">
        <w:rPr>
          <w:sz w:val="26"/>
          <w:szCs w:val="26"/>
        </w:rPr>
        <w:t>E</w:t>
      </w:r>
      <w:r w:rsidR="00B77AC1">
        <w:rPr>
          <w:sz w:val="26"/>
          <w:szCs w:val="26"/>
        </w:rPr>
        <w:t>N</w:t>
      </w:r>
      <w:r w:rsidRPr="007F25DB">
        <w:rPr>
          <w:sz w:val="26"/>
          <w:szCs w:val="26"/>
        </w:rPr>
        <w:t xml:space="preserve"> LA PROTEÍNA S</w:t>
      </w:r>
    </w:p>
    <w:p w14:paraId="4B58E1A1" w14:textId="77777777" w:rsidR="007F25DB" w:rsidRDefault="007F25DB" w:rsidP="00FF50C0">
      <w:pPr>
        <w:spacing w:after="0" w:line="240" w:lineRule="auto"/>
        <w:jc w:val="both"/>
      </w:pPr>
    </w:p>
    <w:p w14:paraId="1EF496B4" w14:textId="0B50CFEA" w:rsidR="00FF50C0" w:rsidRDefault="00FF303E" w:rsidP="00FF50C0">
      <w:pPr>
        <w:spacing w:after="0" w:line="240" w:lineRule="auto"/>
        <w:jc w:val="both"/>
      </w:pPr>
      <w:r>
        <w:t>Por cierto, u</w:t>
      </w:r>
      <w:r w:rsidR="00EC2E31">
        <w:t xml:space="preserve">n trabajo </w:t>
      </w:r>
      <w:r>
        <w:t xml:space="preserve">muy </w:t>
      </w:r>
      <w:r w:rsidR="00EC2E31">
        <w:t xml:space="preserve">reciente indica que un cambio </w:t>
      </w:r>
      <w:r w:rsidR="00FF50C0">
        <w:t>específic</w:t>
      </w:r>
      <w:r w:rsidR="00EC2E31">
        <w:t>o</w:t>
      </w:r>
      <w:r w:rsidR="00FF50C0">
        <w:t xml:space="preserve"> dentro de la región codificante de la proteína N </w:t>
      </w:r>
      <w:r w:rsidR="00EC2E31">
        <w:t xml:space="preserve">hace que </w:t>
      </w:r>
      <w:r w:rsidR="00A918C6">
        <w:t>COVID-19</w:t>
      </w:r>
      <w:r w:rsidR="00EC2E31">
        <w:t xml:space="preserve"> logre una </w:t>
      </w:r>
      <w:r w:rsidR="00FF50C0">
        <w:t>mayor producción de nuev</w:t>
      </w:r>
      <w:r w:rsidR="00581AE9">
        <w:t>o</w:t>
      </w:r>
      <w:r w:rsidR="00FF50C0">
        <w:t xml:space="preserve">s </w:t>
      </w:r>
      <w:r w:rsidR="00F8544A">
        <w:t>elementos</w:t>
      </w:r>
      <w:r w:rsidR="00FF50C0">
        <w:t xml:space="preserve"> completamente funcionales.</w:t>
      </w:r>
      <w:r w:rsidR="00EC2E31">
        <w:t xml:space="preserve"> El estudio </w:t>
      </w:r>
      <w:r w:rsidR="00FF50C0">
        <w:t xml:space="preserve">publicado en Science, </w:t>
      </w:r>
      <w:r w:rsidR="00EC2E31">
        <w:t xml:space="preserve">fue llevado a cabo por </w:t>
      </w:r>
      <w:r w:rsidR="00FF50C0">
        <w:t xml:space="preserve">dos </w:t>
      </w:r>
      <w:r w:rsidR="00EC2E31">
        <w:t xml:space="preserve">laboratorios </w:t>
      </w:r>
      <w:r w:rsidR="00FF50C0">
        <w:t xml:space="preserve">estadounidenses </w:t>
      </w:r>
      <w:r w:rsidR="00EC2E31">
        <w:t xml:space="preserve">en base a </w:t>
      </w:r>
      <w:r w:rsidR="00FF50C0">
        <w:t xml:space="preserve">una construcción </w:t>
      </w:r>
      <w:r w:rsidR="00EC2E31">
        <w:t>denominada p</w:t>
      </w:r>
      <w:r w:rsidR="00FF50C0">
        <w:t>artícula similar al virus (</w:t>
      </w:r>
      <w:r w:rsidR="00EC2E31" w:rsidRPr="00EC2E31">
        <w:rPr>
          <w:i/>
          <w:iCs/>
        </w:rPr>
        <w:t>viral like particle</w:t>
      </w:r>
      <w:r w:rsidR="00EC2E31">
        <w:t xml:space="preserve"> -</w:t>
      </w:r>
      <w:r w:rsidR="00FF50C0">
        <w:t>VLP)</w:t>
      </w:r>
      <w:r w:rsidR="00EC2E31">
        <w:t xml:space="preserve">, la cual posee </w:t>
      </w:r>
      <w:r w:rsidR="00FF50C0">
        <w:t xml:space="preserve">todas las proteínas estructurales del SARS-CoV-2, pero </w:t>
      </w:r>
      <w:r w:rsidR="00223BF4">
        <w:t>muy poco d</w:t>
      </w:r>
      <w:r w:rsidR="00EC2E31">
        <w:t xml:space="preserve">el </w:t>
      </w:r>
      <w:r w:rsidR="00FF50C0">
        <w:t xml:space="preserve">material genético. </w:t>
      </w:r>
      <w:r w:rsidR="00EC2E31">
        <w:t xml:space="preserve">Una especie de </w:t>
      </w:r>
      <w:r w:rsidR="00FF50C0">
        <w:t xml:space="preserve">réplica no infecciosa del </w:t>
      </w:r>
      <w:r>
        <w:t xml:space="preserve">agente </w:t>
      </w:r>
      <w:r w:rsidR="00FF50C0">
        <w:t xml:space="preserve">que se puede estudiar </w:t>
      </w:r>
      <w:r w:rsidR="00EC2E31">
        <w:t>sin los recaudos de bioseguridad exig</w:t>
      </w:r>
      <w:r>
        <w:t>id</w:t>
      </w:r>
      <w:r w:rsidR="00223BF4">
        <w:t>o</w:t>
      </w:r>
      <w:r>
        <w:t xml:space="preserve">s para </w:t>
      </w:r>
      <w:r w:rsidR="00EC2E31">
        <w:t>trabajar con el virus natural</w:t>
      </w:r>
      <w:r w:rsidR="00FF50C0">
        <w:t xml:space="preserve">. </w:t>
      </w:r>
    </w:p>
    <w:p w14:paraId="28463B81" w14:textId="0DA4FF7F" w:rsidR="00FF50C0" w:rsidRDefault="00FF50C0" w:rsidP="00FF50C0">
      <w:pPr>
        <w:spacing w:after="0" w:line="240" w:lineRule="auto"/>
        <w:jc w:val="both"/>
      </w:pPr>
      <w:r>
        <w:t>Las VLP</w:t>
      </w:r>
      <w:r w:rsidR="00614A84">
        <w:t>s</w:t>
      </w:r>
      <w:r>
        <w:t xml:space="preserve"> permiten explorar l</w:t>
      </w:r>
      <w:r w:rsidR="00FF303E">
        <w:t>a</w:t>
      </w:r>
      <w:r>
        <w:t xml:space="preserve">s </w:t>
      </w:r>
      <w:r w:rsidR="00FF303E">
        <w:t>modificaciones</w:t>
      </w:r>
      <w:r>
        <w:t xml:space="preserve"> </w:t>
      </w:r>
      <w:r w:rsidR="008F57EC">
        <w:t xml:space="preserve">presentes </w:t>
      </w:r>
      <w:r>
        <w:t xml:space="preserve">en otras proteínas esenciales del coronavirus, </w:t>
      </w:r>
      <w:r w:rsidR="00614A84">
        <w:t>más allá de</w:t>
      </w:r>
      <w:r>
        <w:t xml:space="preserve"> la </w:t>
      </w:r>
      <w:r w:rsidR="00FF303E">
        <w:t xml:space="preserve">conocida </w:t>
      </w:r>
      <w:r w:rsidR="00614A84">
        <w:t>S</w:t>
      </w:r>
      <w:r>
        <w:t xml:space="preserve"> </w:t>
      </w:r>
      <w:r w:rsidR="00FF303E">
        <w:t xml:space="preserve">de </w:t>
      </w:r>
      <w:r>
        <w:t>superficie</w:t>
      </w:r>
      <w:r w:rsidR="008F57EC">
        <w:t xml:space="preserve">, atento </w:t>
      </w:r>
      <w:r w:rsidR="00614A84">
        <w:t xml:space="preserve">a </w:t>
      </w:r>
      <w:r w:rsidR="008F57EC">
        <w:t xml:space="preserve">que </w:t>
      </w:r>
      <w:r>
        <w:t xml:space="preserve">todas las variantes preocupantes del SARS-CoV-2, </w:t>
      </w:r>
      <w:r w:rsidR="00614A84">
        <w:t>acarrean</w:t>
      </w:r>
      <w:r w:rsidR="004855D7">
        <w:t xml:space="preserve">, por ejemplo, </w:t>
      </w:r>
      <w:r>
        <w:t xml:space="preserve">una mutación </w:t>
      </w:r>
      <w:r w:rsidR="00581AE9">
        <w:t>(</w:t>
      </w:r>
      <w:r w:rsidR="009812C4">
        <w:t>al menos</w:t>
      </w:r>
      <w:r w:rsidR="00581AE9">
        <w:t>)</w:t>
      </w:r>
      <w:r w:rsidR="009812C4">
        <w:t xml:space="preserve"> </w:t>
      </w:r>
      <w:r>
        <w:t xml:space="preserve">en </w:t>
      </w:r>
      <w:r w:rsidR="00FF303E">
        <w:t xml:space="preserve">la correspondiente a </w:t>
      </w:r>
      <w:r w:rsidR="008F57EC">
        <w:t xml:space="preserve">la </w:t>
      </w:r>
      <w:r>
        <w:t>nucleocápside (N)</w:t>
      </w:r>
      <w:r w:rsidR="00A918C6">
        <w:t>. Una estructura</w:t>
      </w:r>
      <w:r w:rsidR="008F57EC">
        <w:t xml:space="preserve"> </w:t>
      </w:r>
      <w:r w:rsidR="00A918C6">
        <w:t>que facilita la replicación viral</w:t>
      </w:r>
      <w:r w:rsidR="008F57EC">
        <w:t xml:space="preserve">, </w:t>
      </w:r>
      <w:r w:rsidR="00614A84">
        <w:t xml:space="preserve">y a la vez </w:t>
      </w:r>
      <w:r>
        <w:t xml:space="preserve">la capacidad para </w:t>
      </w:r>
      <w:r w:rsidR="00614A84">
        <w:t>empacar</w:t>
      </w:r>
      <w:r>
        <w:t xml:space="preserve"> y liberar </w:t>
      </w:r>
      <w:r w:rsidR="00A918C6">
        <w:t>es</w:t>
      </w:r>
      <w:r w:rsidR="00FF303E">
        <w:t>t</w:t>
      </w:r>
      <w:r w:rsidR="00A918C6">
        <w:t xml:space="preserve">e tipo de </w:t>
      </w:r>
      <w:r>
        <w:t>ARN.</w:t>
      </w:r>
    </w:p>
    <w:p w14:paraId="0A310EF4" w14:textId="50AEB17D" w:rsidR="00FF50C0" w:rsidRDefault="00FF50C0" w:rsidP="00FF50C0">
      <w:pPr>
        <w:spacing w:after="0" w:line="240" w:lineRule="auto"/>
        <w:jc w:val="both"/>
      </w:pPr>
      <w:r>
        <w:t xml:space="preserve">Aunque las </w:t>
      </w:r>
      <w:r w:rsidR="00614A84">
        <w:t>VLP</w:t>
      </w:r>
      <w:r>
        <w:t xml:space="preserve">s se parecen al SARS-CoV-2 desde </w:t>
      </w:r>
      <w:r w:rsidR="00B00D71">
        <w:t xml:space="preserve">su </w:t>
      </w:r>
      <w:r w:rsidR="00614A84">
        <w:t xml:space="preserve">conformación </w:t>
      </w:r>
      <w:r>
        <w:t>exter</w:t>
      </w:r>
      <w:r w:rsidR="00614A84">
        <w:t>ior</w:t>
      </w:r>
      <w:r>
        <w:t xml:space="preserve">, </w:t>
      </w:r>
      <w:r w:rsidR="00B00D71">
        <w:t xml:space="preserve">las mismas </w:t>
      </w:r>
      <w:r>
        <w:t xml:space="preserve">carecen de la gran mayoría del genoma viral </w:t>
      </w:r>
      <w:r w:rsidR="00B00D71">
        <w:t xml:space="preserve">que se halla </w:t>
      </w:r>
      <w:r>
        <w:t xml:space="preserve">en </w:t>
      </w:r>
      <w:r w:rsidR="00A918C6">
        <w:t xml:space="preserve">su </w:t>
      </w:r>
      <w:r>
        <w:t xml:space="preserve">interior. </w:t>
      </w:r>
      <w:r w:rsidR="00B00D71">
        <w:t xml:space="preserve">Sumado a ello </w:t>
      </w:r>
      <w:r w:rsidR="00A918C6">
        <w:t>se las proveyó de</w:t>
      </w:r>
      <w:r>
        <w:t xml:space="preserve"> </w:t>
      </w:r>
      <w:r w:rsidR="00B00D71">
        <w:t>un aditamento clave</w:t>
      </w:r>
      <w:r>
        <w:t xml:space="preserve">: un </w:t>
      </w:r>
      <w:r w:rsidR="00A918C6">
        <w:t xml:space="preserve">recurso molecular gracias al cual </w:t>
      </w:r>
      <w:r>
        <w:t xml:space="preserve">las células invadidas por </w:t>
      </w:r>
      <w:r w:rsidR="00614A84">
        <w:t xml:space="preserve">las </w:t>
      </w:r>
      <w:r>
        <w:t>VLP</w:t>
      </w:r>
      <w:r w:rsidR="00614A84">
        <w:t>s</w:t>
      </w:r>
      <w:r>
        <w:t xml:space="preserve"> </w:t>
      </w:r>
      <w:r w:rsidR="00B00D71">
        <w:t>comien</w:t>
      </w:r>
      <w:r w:rsidR="00A918C6">
        <w:t>za</w:t>
      </w:r>
      <w:r w:rsidR="00B00D71">
        <w:t xml:space="preserve">n a </w:t>
      </w:r>
      <w:r>
        <w:t>brill</w:t>
      </w:r>
      <w:r w:rsidR="00B00D71">
        <w:t>ar</w:t>
      </w:r>
      <w:r>
        <w:t xml:space="preserve">. </w:t>
      </w:r>
      <w:r w:rsidR="00B00D71">
        <w:t>Así</w:t>
      </w:r>
      <w:r>
        <w:t xml:space="preserve">, </w:t>
      </w:r>
      <w:r w:rsidR="00C318E3">
        <w:t>cuanto más mensaje</w:t>
      </w:r>
      <w:r>
        <w:t xml:space="preserve"> </w:t>
      </w:r>
      <w:r w:rsidR="00614A84">
        <w:t xml:space="preserve">provea </w:t>
      </w:r>
      <w:r>
        <w:t>una VLP, más brillantes se</w:t>
      </w:r>
      <w:r w:rsidR="00B00D71">
        <w:t xml:space="preserve"> volver</w:t>
      </w:r>
      <w:r>
        <w:t>án las células</w:t>
      </w:r>
      <w:r w:rsidR="00A918C6">
        <w:t>,</w:t>
      </w:r>
      <w:r>
        <w:t xml:space="preserve"> </w:t>
      </w:r>
      <w:r w:rsidR="002E6FF9">
        <w:t xml:space="preserve">y con ello se puede </w:t>
      </w:r>
      <w:r w:rsidR="00A918C6">
        <w:t xml:space="preserve">ponderar </w:t>
      </w:r>
      <w:r w:rsidR="002E6FF9">
        <w:t xml:space="preserve">acertadamente </w:t>
      </w:r>
      <w:r w:rsidR="00A918C6">
        <w:t xml:space="preserve">el éxito de la </w:t>
      </w:r>
      <w:r>
        <w:t>invasi</w:t>
      </w:r>
      <w:r w:rsidR="00A918C6">
        <w:t>ón</w:t>
      </w:r>
      <w:r>
        <w:t>.</w:t>
      </w:r>
    </w:p>
    <w:p w14:paraId="775EB1C1" w14:textId="475F0720" w:rsidR="00FF50C0" w:rsidRDefault="001C6FBD" w:rsidP="00FF50C0">
      <w:pPr>
        <w:spacing w:after="0" w:line="240" w:lineRule="auto"/>
        <w:jc w:val="both"/>
      </w:pPr>
      <w:r>
        <w:t>L</w:t>
      </w:r>
      <w:r w:rsidR="00911FAC">
        <w:t xml:space="preserve">os investigadores </w:t>
      </w:r>
      <w:r w:rsidR="00FF50C0">
        <w:t xml:space="preserve">produjeron VLP de SARS-CoV-2, incluidas las cuatro mutaciones que se encuentran dentro de </w:t>
      </w:r>
      <w:r w:rsidR="000B09D3">
        <w:t xml:space="preserve">las </w:t>
      </w:r>
      <w:r w:rsidR="00FF50C0">
        <w:t xml:space="preserve">N </w:t>
      </w:r>
      <w:r w:rsidR="00FF303E">
        <w:t>perteneci</w:t>
      </w:r>
      <w:r>
        <w:t>entes a</w:t>
      </w:r>
      <w:r w:rsidR="00FF50C0">
        <w:t xml:space="preserve"> las variantes de interés más transmisibles. </w:t>
      </w:r>
      <w:r w:rsidR="00911FAC">
        <w:t xml:space="preserve">En base a ello, </w:t>
      </w:r>
      <w:r w:rsidR="00FF50C0">
        <w:t>descubrieron que es</w:t>
      </w:r>
      <w:r w:rsidR="00223BF4">
        <w:t xml:space="preserve">tas </w:t>
      </w:r>
      <w:r w:rsidR="002E6FF9">
        <w:t>modificaciones de N</w:t>
      </w:r>
      <w:r w:rsidR="00FF50C0">
        <w:t xml:space="preserve"> producían y </w:t>
      </w:r>
      <w:r w:rsidR="004C0F7B">
        <w:t xml:space="preserve">conferían </w:t>
      </w:r>
      <w:r w:rsidR="00FF50C0">
        <w:t>mensajes de ARN a las células</w:t>
      </w:r>
      <w:r w:rsidR="004C0F7B">
        <w:t xml:space="preserve"> </w:t>
      </w:r>
      <w:r>
        <w:t>en un</w:t>
      </w:r>
      <w:r w:rsidR="000B09D3">
        <w:t>a magnitud</w:t>
      </w:r>
      <w:r>
        <w:t xml:space="preserve"> </w:t>
      </w:r>
      <w:r w:rsidR="004C0F7B">
        <w:t>10 veces superior</w:t>
      </w:r>
      <w:r w:rsidR="00FF50C0">
        <w:t>.</w:t>
      </w:r>
      <w:r w:rsidR="00911FAC">
        <w:t xml:space="preserve"> Este aumento de </w:t>
      </w:r>
      <w:r w:rsidR="00FF50C0">
        <w:t xml:space="preserve">ARN </w:t>
      </w:r>
      <w:r w:rsidR="00911FAC">
        <w:t>est</w:t>
      </w:r>
      <w:r>
        <w:t xml:space="preserve">aba </w:t>
      </w:r>
      <w:r w:rsidR="00911FAC">
        <w:t xml:space="preserve">en consonancia </w:t>
      </w:r>
      <w:r w:rsidR="00FF50C0">
        <w:t xml:space="preserve">con lo observado en </w:t>
      </w:r>
      <w:r w:rsidR="00911FAC">
        <w:t xml:space="preserve">los pacientes </w:t>
      </w:r>
      <w:r w:rsidR="00FF50C0">
        <w:t>infectad</w:t>
      </w:r>
      <w:r w:rsidR="00911FAC">
        <w:t>o</w:t>
      </w:r>
      <w:r w:rsidR="00FF50C0">
        <w:t>s con la variante Delta</w:t>
      </w:r>
      <w:r w:rsidR="00911FAC">
        <w:t>, quienes</w:t>
      </w:r>
      <w:r w:rsidR="00FF50C0">
        <w:t xml:space="preserve"> </w:t>
      </w:r>
      <w:r w:rsidR="00911FAC">
        <w:t>p</w:t>
      </w:r>
      <w:r w:rsidR="00FF50C0">
        <w:t>roducen aproximadamente 10 veces más virus en la nariz y la garganta</w:t>
      </w:r>
      <w:r w:rsidR="00911FAC">
        <w:t xml:space="preserve"> al comparárselo</w:t>
      </w:r>
      <w:r w:rsidR="00FF50C0">
        <w:t xml:space="preserve"> con l</w:t>
      </w:r>
      <w:r w:rsidR="00911FAC">
        <w:t>o</w:t>
      </w:r>
      <w:r w:rsidR="00FF50C0">
        <w:t xml:space="preserve">s </w:t>
      </w:r>
      <w:r w:rsidR="00911FAC">
        <w:t xml:space="preserve">individuos cuya infección ha sido ocasionada por </w:t>
      </w:r>
      <w:r w:rsidR="00FF50C0">
        <w:t xml:space="preserve">las variantes </w:t>
      </w:r>
      <w:r>
        <w:t>tradicionales</w:t>
      </w:r>
      <w:r w:rsidR="00FF50C0">
        <w:t>.</w:t>
      </w:r>
    </w:p>
    <w:p w14:paraId="06D63A38" w14:textId="768E530F" w:rsidR="00FF50C0" w:rsidRDefault="00FF50C0" w:rsidP="00FF50C0">
      <w:pPr>
        <w:spacing w:after="0" w:line="240" w:lineRule="auto"/>
        <w:jc w:val="both"/>
      </w:pPr>
      <w:r>
        <w:t xml:space="preserve">Para evaluar si </w:t>
      </w:r>
      <w:r w:rsidR="004C0F7B">
        <w:t xml:space="preserve">esto </w:t>
      </w:r>
      <w:r w:rsidR="001D72A8">
        <w:t>guarda</w:t>
      </w:r>
      <w:r w:rsidR="004C0F7B">
        <w:t>ba</w:t>
      </w:r>
      <w:r w:rsidR="001D72A8">
        <w:t xml:space="preserve"> relación </w:t>
      </w:r>
      <w:r>
        <w:t xml:space="preserve">con lo que sucede en el </w:t>
      </w:r>
      <w:r w:rsidR="001D72A8">
        <w:t>mundo real,</w:t>
      </w:r>
      <w:r>
        <w:t xml:space="preserve"> se </w:t>
      </w:r>
      <w:r w:rsidR="001D72A8">
        <w:t>analizó l</w:t>
      </w:r>
      <w:r>
        <w:t xml:space="preserve">a mutación de N presente en la </w:t>
      </w:r>
      <w:r w:rsidR="002E6FF9">
        <w:t xml:space="preserve">tan mentada </w:t>
      </w:r>
      <w:r>
        <w:t>Delta</w:t>
      </w:r>
      <w:r w:rsidR="005A7C31">
        <w:t>, lo cual p</w:t>
      </w:r>
      <w:r w:rsidR="004C0F7B">
        <w:t>osibilitó constat</w:t>
      </w:r>
      <w:r w:rsidR="005A7C31">
        <w:t xml:space="preserve">ar </w:t>
      </w:r>
      <w:r>
        <w:t xml:space="preserve">que </w:t>
      </w:r>
      <w:r w:rsidR="005A7C31">
        <w:t>cuando la misma ingresaba en</w:t>
      </w:r>
      <w:r>
        <w:t xml:space="preserve"> las células pulmonares humanas </w:t>
      </w:r>
      <w:r w:rsidR="00223BF4">
        <w:t xml:space="preserve">se </w:t>
      </w:r>
      <w:r>
        <w:t>produc</w:t>
      </w:r>
      <w:r w:rsidR="000B09D3">
        <w:t xml:space="preserve">ían </w:t>
      </w:r>
      <w:r>
        <w:t xml:space="preserve">aproximadamente 50 veces más virus infeccioso en comparación con la </w:t>
      </w:r>
      <w:r w:rsidR="005A7C31">
        <w:t xml:space="preserve">forma </w:t>
      </w:r>
      <w:r>
        <w:t>original del SARS-CoV-2.</w:t>
      </w:r>
    </w:p>
    <w:p w14:paraId="156CB762" w14:textId="7B3BDF31" w:rsidR="001A215E" w:rsidRDefault="00FB6055" w:rsidP="00FF50C0">
      <w:pPr>
        <w:spacing w:after="0" w:line="240" w:lineRule="auto"/>
        <w:jc w:val="both"/>
      </w:pPr>
      <w:r>
        <w:t xml:space="preserve">A la par que </w:t>
      </w:r>
      <w:r w:rsidR="00FF50C0">
        <w:t>N podría ser un nuevo blanco terapéutico en COVID-19</w:t>
      </w:r>
      <w:r>
        <w:t>, es bueno tener en cuenta que las vacunas a virus entero inactivado son aquellas que también presentan este tipo de proteína</w:t>
      </w:r>
      <w:r w:rsidR="00B77AC1">
        <w:t xml:space="preserve"> en su composición</w:t>
      </w:r>
      <w:r w:rsidR="00FF50C0">
        <w:t xml:space="preserve">. </w:t>
      </w:r>
    </w:p>
    <w:p w14:paraId="7109C583" w14:textId="1EEB2070" w:rsidR="003272DC" w:rsidRDefault="003272DC" w:rsidP="00FF50C0">
      <w:pPr>
        <w:spacing w:after="0" w:line="240" w:lineRule="auto"/>
        <w:jc w:val="both"/>
      </w:pPr>
    </w:p>
    <w:p w14:paraId="3D482741" w14:textId="17B16FCE" w:rsidR="003272DC" w:rsidRPr="007F25DB" w:rsidRDefault="003272DC" w:rsidP="00FF50C0">
      <w:pPr>
        <w:spacing w:after="0" w:line="240" w:lineRule="auto"/>
        <w:jc w:val="both"/>
        <w:rPr>
          <w:b/>
          <w:bCs/>
          <w:lang w:val="en-US"/>
        </w:rPr>
      </w:pPr>
      <w:r w:rsidRPr="007F25DB">
        <w:rPr>
          <w:b/>
          <w:bCs/>
          <w:lang w:val="en-US"/>
        </w:rPr>
        <w:t>Referencia</w:t>
      </w:r>
    </w:p>
    <w:p w14:paraId="0D1AF773" w14:textId="650B2BFF" w:rsidR="003272DC" w:rsidRPr="003272DC" w:rsidRDefault="003272DC" w:rsidP="00FF50C0">
      <w:pPr>
        <w:spacing w:after="0" w:line="240" w:lineRule="auto"/>
        <w:jc w:val="both"/>
        <w:rPr>
          <w:lang w:val="en-US"/>
        </w:rPr>
      </w:pPr>
      <w:r w:rsidRPr="003272DC">
        <w:rPr>
          <w:lang w:val="en-US"/>
        </w:rPr>
        <w:t>Syed AM,</w:t>
      </w:r>
      <w:r>
        <w:rPr>
          <w:lang w:val="en-US"/>
        </w:rPr>
        <w:t xml:space="preserve"> et al</w:t>
      </w:r>
      <w:r w:rsidRPr="003272DC">
        <w:rPr>
          <w:lang w:val="en-US"/>
        </w:rPr>
        <w:t>. Rapid assessment of SARS-CoV-2 evolved variants using virus-like particles. Science</w:t>
      </w:r>
      <w:r w:rsidR="00162680">
        <w:rPr>
          <w:lang w:val="en-US"/>
        </w:rPr>
        <w:t xml:space="preserve"> </w:t>
      </w:r>
      <w:r w:rsidR="00162680" w:rsidRPr="00162680">
        <w:rPr>
          <w:lang w:val="en-US"/>
        </w:rPr>
        <w:t>Nov 4;</w:t>
      </w:r>
      <w:r w:rsidR="00162680">
        <w:rPr>
          <w:lang w:val="en-US"/>
        </w:rPr>
        <w:t xml:space="preserve"> </w:t>
      </w:r>
      <w:r w:rsidR="00162680" w:rsidRPr="00162680">
        <w:rPr>
          <w:lang w:val="en-US"/>
        </w:rPr>
        <w:t>eabl6184. doi: 10.1126/science.abl6184</w:t>
      </w:r>
    </w:p>
    <w:sectPr w:rsidR="003272DC" w:rsidRPr="003272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C0"/>
    <w:rsid w:val="000B09D3"/>
    <w:rsid w:val="00162680"/>
    <w:rsid w:val="001A215E"/>
    <w:rsid w:val="001C6FBD"/>
    <w:rsid w:val="001D72A8"/>
    <w:rsid w:val="00223BF4"/>
    <w:rsid w:val="002E6FF9"/>
    <w:rsid w:val="003272DC"/>
    <w:rsid w:val="004855D7"/>
    <w:rsid w:val="004C0F7B"/>
    <w:rsid w:val="00581AE9"/>
    <w:rsid w:val="005A7C31"/>
    <w:rsid w:val="00614A84"/>
    <w:rsid w:val="007F25DB"/>
    <w:rsid w:val="008F57EC"/>
    <w:rsid w:val="00911FAC"/>
    <w:rsid w:val="009812C4"/>
    <w:rsid w:val="00A918C6"/>
    <w:rsid w:val="00B00D71"/>
    <w:rsid w:val="00B77AC1"/>
    <w:rsid w:val="00C318E3"/>
    <w:rsid w:val="00D57AD9"/>
    <w:rsid w:val="00E239F9"/>
    <w:rsid w:val="00EC2E31"/>
    <w:rsid w:val="00F8544A"/>
    <w:rsid w:val="00FB6055"/>
    <w:rsid w:val="00FF303E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D659"/>
  <w15:chartTrackingRefBased/>
  <w15:docId w15:val="{D2B36F7B-45D1-4608-9397-64BF8C11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25</cp:revision>
  <dcterms:created xsi:type="dcterms:W3CDTF">2021-11-22T20:23:00Z</dcterms:created>
  <dcterms:modified xsi:type="dcterms:W3CDTF">2021-11-26T09:56:00Z</dcterms:modified>
</cp:coreProperties>
</file>