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AC01" w14:textId="5B66E670" w:rsidR="00F95D79" w:rsidRPr="00F95D79" w:rsidRDefault="00F95D79" w:rsidP="00F95D79">
      <w:pPr>
        <w:spacing w:after="0" w:line="240" w:lineRule="auto"/>
        <w:jc w:val="center"/>
        <w:rPr>
          <w:sz w:val="24"/>
          <w:szCs w:val="24"/>
        </w:rPr>
      </w:pPr>
      <w:r w:rsidRPr="00F95D79">
        <w:rPr>
          <w:sz w:val="24"/>
          <w:szCs w:val="24"/>
        </w:rPr>
        <w:t>INDICADORES INMUNOLOGICOS CON POSIBILIDADES DE SER BUENOS CORRELATOS DE LA PROTECCION CONFERIDA POR LAS VACUNAS ANTI-COVID</w:t>
      </w:r>
    </w:p>
    <w:p w14:paraId="15A32C7C" w14:textId="77777777" w:rsidR="00F95D79" w:rsidRDefault="00F95D79" w:rsidP="008B1BC5">
      <w:pPr>
        <w:spacing w:after="0" w:line="240" w:lineRule="auto"/>
        <w:jc w:val="both"/>
      </w:pPr>
    </w:p>
    <w:p w14:paraId="4779A3E9" w14:textId="423B878F" w:rsidR="008B1BC5" w:rsidRDefault="008B1BC5" w:rsidP="008B1BC5">
      <w:pPr>
        <w:spacing w:after="0" w:line="240" w:lineRule="auto"/>
        <w:jc w:val="both"/>
      </w:pPr>
      <w:r>
        <w:t xml:space="preserve">Con Omicron en </w:t>
      </w:r>
      <w:r w:rsidR="00DC3ADD">
        <w:t>el tapete</w:t>
      </w:r>
      <w:r>
        <w:t>,</w:t>
      </w:r>
      <w:r w:rsidR="00E94C33">
        <w:t xml:space="preserve"> </w:t>
      </w:r>
      <w:r w:rsidR="00990263">
        <w:t xml:space="preserve">los </w:t>
      </w:r>
      <w:r w:rsidR="00D75B4D">
        <w:t>sistemas d</w:t>
      </w:r>
      <w:r w:rsidR="009B357E">
        <w:t xml:space="preserve">e salud </w:t>
      </w:r>
      <w:r w:rsidR="00990263">
        <w:t xml:space="preserve">de distintos países se abocaron </w:t>
      </w:r>
      <w:r w:rsidR="00DC3ADD">
        <w:t xml:space="preserve">a </w:t>
      </w:r>
      <w:r>
        <w:t xml:space="preserve">rastrear la propagación de esta variante </w:t>
      </w:r>
      <w:r w:rsidR="00E91809">
        <w:t xml:space="preserve">e igualmente </w:t>
      </w:r>
      <w:r>
        <w:t xml:space="preserve">determinar </w:t>
      </w:r>
      <w:r w:rsidR="00DC3ADD">
        <w:t xml:space="preserve">si las </w:t>
      </w:r>
      <w:r>
        <w:t xml:space="preserve">vacunas </w:t>
      </w:r>
      <w:r w:rsidR="00DC3ADD">
        <w:t>anti-</w:t>
      </w:r>
      <w:r>
        <w:t xml:space="preserve">COVID-19 </w:t>
      </w:r>
      <w:r w:rsidR="00DC3ADD">
        <w:t>siguen siendo efectivas</w:t>
      </w:r>
      <w:r w:rsidR="00D75B4D">
        <w:t xml:space="preserve"> hacia </w:t>
      </w:r>
      <w:r>
        <w:t xml:space="preserve">ella. </w:t>
      </w:r>
    </w:p>
    <w:p w14:paraId="19D727D4" w14:textId="60ECB9CA" w:rsidR="008B1BC5" w:rsidRDefault="00492E35" w:rsidP="00317678">
      <w:pPr>
        <w:spacing w:after="0" w:line="240" w:lineRule="auto"/>
        <w:jc w:val="both"/>
      </w:pPr>
      <w:r>
        <w:t xml:space="preserve">Referido a </w:t>
      </w:r>
      <w:r w:rsidR="008B1BC5">
        <w:t>la</w:t>
      </w:r>
      <w:r>
        <w:t xml:space="preserve"> </w:t>
      </w:r>
      <w:r w:rsidR="008B1BC5">
        <w:t>respuesta inmun</w:t>
      </w:r>
      <w:r>
        <w:t xml:space="preserve">e </w:t>
      </w:r>
      <w:r w:rsidR="008B1BC5">
        <w:t xml:space="preserve">asociada con la protección </w:t>
      </w:r>
      <w:r w:rsidR="00D75B4D">
        <w:t>confe</w:t>
      </w:r>
      <w:r w:rsidR="008B1BC5">
        <w:t xml:space="preserve">rida por </w:t>
      </w:r>
      <w:r w:rsidR="00990263">
        <w:t xml:space="preserve">estas </w:t>
      </w:r>
      <w:r w:rsidR="00ED6256">
        <w:t>herramient</w:t>
      </w:r>
      <w:r w:rsidR="008B1BC5">
        <w:t>a</w:t>
      </w:r>
      <w:r w:rsidR="00D75B4D">
        <w:t>s</w:t>
      </w:r>
      <w:r w:rsidR="00E91809">
        <w:t>,</w:t>
      </w:r>
      <w:r w:rsidR="00990263">
        <w:t xml:space="preserve"> </w:t>
      </w:r>
      <w:r w:rsidR="00D75B4D">
        <w:t xml:space="preserve">acaba de </w:t>
      </w:r>
      <w:r>
        <w:t>aparec</w:t>
      </w:r>
      <w:r w:rsidR="00D75B4D">
        <w:t xml:space="preserve">er </w:t>
      </w:r>
      <w:r w:rsidR="008B1BC5">
        <w:t xml:space="preserve">un estudio </w:t>
      </w:r>
      <w:r>
        <w:t xml:space="preserve">donde se analizaron </w:t>
      </w:r>
      <w:r w:rsidR="008B1BC5">
        <w:t>más de 1</w:t>
      </w:r>
      <w:r>
        <w:t>.</w:t>
      </w:r>
      <w:r w:rsidR="008B1BC5">
        <w:t xml:space="preserve">000 </w:t>
      </w:r>
      <w:r w:rsidR="00317678">
        <w:t>vacunados con ARNm</w:t>
      </w:r>
      <w:r w:rsidR="008B1BC5">
        <w:t xml:space="preserve"> Moderna</w:t>
      </w:r>
      <w:r w:rsidR="00E91809">
        <w:t xml:space="preserve"> poniendo en evidencia</w:t>
      </w:r>
      <w:r>
        <w:t xml:space="preserve"> que los niveles de anticuerpos se correlacionan</w:t>
      </w:r>
      <w:r w:rsidR="00D75B4D">
        <w:t xml:space="preserve"> bastante bien </w:t>
      </w:r>
      <w:r>
        <w:t xml:space="preserve">con </w:t>
      </w:r>
      <w:r w:rsidR="00D75B4D">
        <w:t>el</w:t>
      </w:r>
      <w:r w:rsidR="00317678">
        <w:t xml:space="preserve"> efecto protector de la </w:t>
      </w:r>
      <w:r w:rsidR="00990263">
        <w:t xml:space="preserve">misma </w:t>
      </w:r>
      <w:r w:rsidR="00D75B4D">
        <w:t xml:space="preserve">hacia la </w:t>
      </w:r>
      <w:r>
        <w:t>infecci</w:t>
      </w:r>
      <w:r w:rsidR="00D75B4D">
        <w:t>ón</w:t>
      </w:r>
      <w:r>
        <w:t xml:space="preserve"> </w:t>
      </w:r>
      <w:r w:rsidR="008B1BC5">
        <w:t xml:space="preserve">[1]. </w:t>
      </w:r>
      <w:r w:rsidR="00317678">
        <w:t>E</w:t>
      </w:r>
      <w:r w:rsidR="00D75B4D">
        <w:t xml:space="preserve">llo podría ser </w:t>
      </w:r>
      <w:r w:rsidR="008B1BC5">
        <w:t xml:space="preserve">útil para </w:t>
      </w:r>
      <w:r w:rsidR="00317678">
        <w:t xml:space="preserve">avizorar </w:t>
      </w:r>
      <w:r w:rsidR="008B1BC5">
        <w:t>qué tan bien funcionar</w:t>
      </w:r>
      <w:r w:rsidR="00D75B4D">
        <w:t xml:space="preserve">ía </w:t>
      </w:r>
      <w:r w:rsidR="008B1BC5">
        <w:t xml:space="preserve">una vacuna en grupos no </w:t>
      </w:r>
      <w:r w:rsidR="00D75B4D">
        <w:t>incluidos en ensayos clínicos tales</w:t>
      </w:r>
      <w:r w:rsidR="008B1BC5">
        <w:t xml:space="preserve"> como niños, mujeres embarazadas y personas con </w:t>
      </w:r>
      <w:r w:rsidR="00317678">
        <w:t>comorbilidades</w:t>
      </w:r>
      <w:r w:rsidR="008B1BC5">
        <w:t>.</w:t>
      </w:r>
    </w:p>
    <w:p w14:paraId="0B8C3FE7" w14:textId="2B365315" w:rsidR="008B1BC5" w:rsidRDefault="008B1BC5" w:rsidP="008B1BC5">
      <w:pPr>
        <w:spacing w:after="0" w:line="240" w:lineRule="auto"/>
        <w:jc w:val="both"/>
      </w:pPr>
      <w:r>
        <w:t xml:space="preserve">El estudio publicado en Science, </w:t>
      </w:r>
      <w:r w:rsidR="00317678">
        <w:t xml:space="preserve">se basó en </w:t>
      </w:r>
      <w:r>
        <w:t xml:space="preserve">datos </w:t>
      </w:r>
      <w:r w:rsidR="00317678">
        <w:t xml:space="preserve">provenientes de un </w:t>
      </w:r>
      <w:r>
        <w:t xml:space="preserve">ensayo </w:t>
      </w:r>
      <w:r w:rsidR="00990263">
        <w:t xml:space="preserve">de inmunización </w:t>
      </w:r>
      <w:r>
        <w:t>para coronavirus (COVE)</w:t>
      </w:r>
      <w:r w:rsidR="00317678">
        <w:t xml:space="preserve">; </w:t>
      </w:r>
      <w:r>
        <w:t xml:space="preserve">de fase 3, realizado en 30.000 adultos estadounidenses, </w:t>
      </w:r>
      <w:r w:rsidR="00317678">
        <w:t xml:space="preserve">donde se comprobó </w:t>
      </w:r>
      <w:r>
        <w:t xml:space="preserve">que la vacuna Moderna </w:t>
      </w:r>
      <w:r w:rsidR="00E94C33">
        <w:t xml:space="preserve">arrojaba </w:t>
      </w:r>
      <w:r w:rsidR="00C76075">
        <w:t xml:space="preserve">una eficacia de </w:t>
      </w:r>
      <w:r w:rsidR="00317678">
        <w:t>alrededor de</w:t>
      </w:r>
      <w:r w:rsidR="00C76075">
        <w:t>l</w:t>
      </w:r>
      <w:r w:rsidR="00317678">
        <w:t xml:space="preserve"> </w:t>
      </w:r>
      <w:r>
        <w:t>94</w:t>
      </w:r>
      <w:r w:rsidR="00317678">
        <w:t>%</w:t>
      </w:r>
      <w:r>
        <w:t xml:space="preserve"> </w:t>
      </w:r>
      <w:r w:rsidR="00990263">
        <w:t xml:space="preserve">en cuanto a la </w:t>
      </w:r>
      <w:r>
        <w:t>prote</w:t>
      </w:r>
      <w:r w:rsidR="00990263">
        <w:t xml:space="preserve">cción para </w:t>
      </w:r>
      <w:r>
        <w:t xml:space="preserve">la infección sintomática </w:t>
      </w:r>
      <w:r w:rsidR="00317678">
        <w:t xml:space="preserve">por </w:t>
      </w:r>
      <w:r>
        <w:t>SARS-CoV-2 [2].</w:t>
      </w:r>
      <w:r w:rsidR="00C76075">
        <w:t xml:space="preserve"> A fin de </w:t>
      </w:r>
      <w:r>
        <w:t>obtener información</w:t>
      </w:r>
      <w:r w:rsidR="00317678">
        <w:t xml:space="preserve"> respecto de las respuestas inmunes subyacentes a </w:t>
      </w:r>
      <w:r w:rsidR="00C76075">
        <w:t>dich</w:t>
      </w:r>
      <w:r w:rsidR="00E94C33">
        <w:t>a</w:t>
      </w:r>
      <w:r w:rsidR="00C76075">
        <w:t xml:space="preserve"> </w:t>
      </w:r>
      <w:r w:rsidR="00E94C33">
        <w:t xml:space="preserve">acción </w:t>
      </w:r>
      <w:r w:rsidR="00317678">
        <w:t>beneficios</w:t>
      </w:r>
      <w:r w:rsidR="00E94C33">
        <w:t>a</w:t>
      </w:r>
      <w:r>
        <w:t xml:space="preserve">, se realizaron </w:t>
      </w:r>
      <w:r w:rsidR="00317678">
        <w:t xml:space="preserve">estudios en </w:t>
      </w:r>
      <w:r w:rsidR="00990263">
        <w:t xml:space="preserve">algunos de </w:t>
      </w:r>
      <w:r>
        <w:t xml:space="preserve">los participantes de COVE </w:t>
      </w:r>
      <w:r w:rsidR="00317678">
        <w:t>a</w:t>
      </w:r>
      <w:r>
        <w:t xml:space="preserve">l momento de </w:t>
      </w:r>
      <w:r w:rsidR="00317678">
        <w:t xml:space="preserve">la </w:t>
      </w:r>
      <w:r>
        <w:t xml:space="preserve">segunda dosis de </w:t>
      </w:r>
      <w:r w:rsidR="00317678">
        <w:t xml:space="preserve">la </w:t>
      </w:r>
      <w:r>
        <w:t>vacuna y cuatro semanas después</w:t>
      </w:r>
      <w:r w:rsidR="00E94C33">
        <w:t xml:space="preserve"> de ella</w:t>
      </w:r>
      <w:r>
        <w:t xml:space="preserve">. Dos de las pruebas midieron las concentraciones de anticuerpos de unión a la proteína </w:t>
      </w:r>
      <w:r w:rsidR="006B39DE">
        <w:t>S</w:t>
      </w:r>
      <w:r>
        <w:t xml:space="preserve"> del coronavirus</w:t>
      </w:r>
      <w:r w:rsidR="006B39DE">
        <w:t>; mientras que o</w:t>
      </w:r>
      <w:r>
        <w:t xml:space="preserve">tros dos </w:t>
      </w:r>
      <w:r w:rsidR="006B39DE">
        <w:t xml:space="preserve">estudios cuantificaron </w:t>
      </w:r>
      <w:r>
        <w:t>la</w:t>
      </w:r>
      <w:r w:rsidR="00C76075">
        <w:t>s</w:t>
      </w:r>
      <w:r>
        <w:t xml:space="preserve"> </w:t>
      </w:r>
      <w:r w:rsidR="00C76075">
        <w:t xml:space="preserve">cantidades </w:t>
      </w:r>
      <w:r>
        <w:t>de anticuerpos neutralizantes,</w:t>
      </w:r>
      <w:r w:rsidR="00C76075">
        <w:t xml:space="preserve"> vale decir los </w:t>
      </w:r>
      <w:r>
        <w:t xml:space="preserve">que impiden </w:t>
      </w:r>
      <w:r w:rsidR="006B39DE">
        <w:t xml:space="preserve">la interacción con ACE2 presente en nuestras células </w:t>
      </w:r>
      <w:r w:rsidR="00C76075">
        <w:t xml:space="preserve">y </w:t>
      </w:r>
      <w:r w:rsidR="00990263">
        <w:t xml:space="preserve">así </w:t>
      </w:r>
      <w:r w:rsidR="00C76075">
        <w:t>bloquea</w:t>
      </w:r>
      <w:r w:rsidR="00990263">
        <w:t>r</w:t>
      </w:r>
      <w:r w:rsidR="00C76075">
        <w:t xml:space="preserve"> </w:t>
      </w:r>
      <w:r w:rsidR="006B39DE">
        <w:t xml:space="preserve">la </w:t>
      </w:r>
      <w:r w:rsidR="00C76075">
        <w:t xml:space="preserve">entrada de </w:t>
      </w:r>
      <w:r>
        <w:t>SARS-CoV-2.</w:t>
      </w:r>
    </w:p>
    <w:p w14:paraId="3558E1B7" w14:textId="57C4B035" w:rsidR="008B1BC5" w:rsidRDefault="008B1BC5" w:rsidP="008B1BC5">
      <w:pPr>
        <w:spacing w:after="0" w:line="240" w:lineRule="auto"/>
        <w:jc w:val="both"/>
      </w:pPr>
      <w:r>
        <w:t xml:space="preserve">Cada una de las cuatro pruebas mostró niveles de anticuerpos consistentemente más altos en </w:t>
      </w:r>
      <w:r w:rsidR="00C76075">
        <w:t xml:space="preserve">aquellos vacunados </w:t>
      </w:r>
      <w:r>
        <w:t xml:space="preserve">que no desarrollaron COVID-19 </w:t>
      </w:r>
      <w:r w:rsidR="006B39DE">
        <w:t xml:space="preserve">respecto de </w:t>
      </w:r>
      <w:r>
        <w:t>qu</w:t>
      </w:r>
      <w:r w:rsidR="006B39DE">
        <w:t>ienes</w:t>
      </w:r>
      <w:r>
        <w:t xml:space="preserve"> sí lo hicieron. </w:t>
      </w:r>
      <w:r w:rsidR="006B39DE">
        <w:t xml:space="preserve">Dichos </w:t>
      </w:r>
      <w:r w:rsidR="00C76075">
        <w:t xml:space="preserve">resultados </w:t>
      </w:r>
      <w:r>
        <w:t xml:space="preserve">también permitieron </w:t>
      </w:r>
      <w:r w:rsidR="00990263">
        <w:t xml:space="preserve">examinar </w:t>
      </w:r>
      <w:r>
        <w:t xml:space="preserve">los </w:t>
      </w:r>
      <w:r w:rsidR="006B39DE">
        <w:t xml:space="preserve">títulos </w:t>
      </w:r>
      <w:r>
        <w:t xml:space="preserve">de anticuerpos específicos asociados con </w:t>
      </w:r>
      <w:r w:rsidR="006B39DE">
        <w:t xml:space="preserve">distintos </w:t>
      </w:r>
      <w:r>
        <w:t xml:space="preserve">niveles de protección </w:t>
      </w:r>
      <w:r w:rsidR="00C76075">
        <w:t xml:space="preserve">para </w:t>
      </w:r>
      <w:r>
        <w:t>la enfermedad.</w:t>
      </w:r>
      <w:r w:rsidR="006B39DE">
        <w:t xml:space="preserve"> </w:t>
      </w:r>
      <w:r w:rsidR="00C76075">
        <w:t>En a</w:t>
      </w:r>
      <w:r>
        <w:t xml:space="preserve">quellos </w:t>
      </w:r>
      <w:r w:rsidR="006B39DE">
        <w:t>que poseían l</w:t>
      </w:r>
      <w:r w:rsidR="00990263">
        <w:t>a</w:t>
      </w:r>
      <w:r w:rsidR="006B39DE">
        <w:t xml:space="preserve">s </w:t>
      </w:r>
      <w:r w:rsidR="00990263">
        <w:t xml:space="preserve">concentraciones </w:t>
      </w:r>
      <w:r>
        <w:t>más alt</w:t>
      </w:r>
      <w:r w:rsidR="00990263">
        <w:t>a</w:t>
      </w:r>
      <w:r>
        <w:t xml:space="preserve">s de </w:t>
      </w:r>
      <w:r w:rsidR="00C76075">
        <w:t>estas inmunoglobulinas</w:t>
      </w:r>
      <w:r>
        <w:t xml:space="preserve">, </w:t>
      </w:r>
      <w:r w:rsidR="006B39DE">
        <w:t xml:space="preserve">la protección conferida por </w:t>
      </w:r>
      <w:r>
        <w:t>la vacuna e</w:t>
      </w:r>
      <w:r w:rsidR="006B39DE">
        <w:t>ra del</w:t>
      </w:r>
      <w:r>
        <w:t xml:space="preserve"> 98 </w:t>
      </w:r>
      <w:r w:rsidR="00C76075">
        <w:t>%</w:t>
      </w:r>
      <w:r>
        <w:t xml:space="preserve">. </w:t>
      </w:r>
      <w:r w:rsidR="002460DF">
        <w:t xml:space="preserve">Mientras que en los participantes </w:t>
      </w:r>
      <w:r>
        <w:t>c</w:t>
      </w:r>
      <w:r w:rsidR="006B39DE">
        <w:t xml:space="preserve">uyos </w:t>
      </w:r>
      <w:r>
        <w:t xml:space="preserve">niveles </w:t>
      </w:r>
      <w:r w:rsidR="006B39DE">
        <w:t>de anticuerpos eran</w:t>
      </w:r>
      <w:r w:rsidR="00D45A9A">
        <w:t>, aproximadamente 1.000</w:t>
      </w:r>
      <w:r>
        <w:t xml:space="preserve"> veces más bajos la eficacia vacuna</w:t>
      </w:r>
      <w:r w:rsidR="00D45A9A">
        <w:t>l</w:t>
      </w:r>
      <w:r>
        <w:t xml:space="preserve"> se redu</w:t>
      </w:r>
      <w:r w:rsidR="00D45A9A">
        <w:t>cía alrededor d</w:t>
      </w:r>
      <w:r>
        <w:t>el 78</w:t>
      </w:r>
      <w:r w:rsidR="00D45A9A">
        <w:t>%</w:t>
      </w:r>
      <w:r>
        <w:t>.</w:t>
      </w:r>
      <w:r w:rsidR="002460DF">
        <w:t xml:space="preserve"> E</w:t>
      </w:r>
      <w:r>
        <w:t xml:space="preserve">l riesgo estimado de COVID-19 </w:t>
      </w:r>
      <w:r w:rsidR="00D45A9A">
        <w:t xml:space="preserve">era </w:t>
      </w:r>
      <w:r>
        <w:t xml:space="preserve">10 veces menor para </w:t>
      </w:r>
      <w:r w:rsidR="00D45A9A">
        <w:t xml:space="preserve">los </w:t>
      </w:r>
      <w:r>
        <w:t>vacuna</w:t>
      </w:r>
      <w:r w:rsidR="00D45A9A">
        <w:t>dos</w:t>
      </w:r>
      <w:r>
        <w:t xml:space="preserve"> </w:t>
      </w:r>
      <w:r w:rsidR="00D45A9A">
        <w:t>cuyos niveles de a</w:t>
      </w:r>
      <w:r>
        <w:t xml:space="preserve">nticuerpos </w:t>
      </w:r>
      <w:r w:rsidR="00D45A9A">
        <w:t xml:space="preserve">se ubicaban </w:t>
      </w:r>
      <w:r>
        <w:t>en el 10</w:t>
      </w:r>
      <w:r w:rsidR="00D45A9A">
        <w:t>%</w:t>
      </w:r>
      <w:r>
        <w:t xml:space="preserve"> superior de </w:t>
      </w:r>
      <w:r w:rsidR="0035594B">
        <w:t xml:space="preserve">la escala de </w:t>
      </w:r>
      <w:r>
        <w:t>valores</w:t>
      </w:r>
      <w:r w:rsidR="00D45A9A">
        <w:t>, compara</w:t>
      </w:r>
      <w:r w:rsidR="0035594B">
        <w:t xml:space="preserve">do </w:t>
      </w:r>
      <w:r w:rsidR="00D45A9A">
        <w:t xml:space="preserve">con </w:t>
      </w:r>
      <w:r w:rsidR="0035594B">
        <w:t xml:space="preserve">las </w:t>
      </w:r>
      <w:r w:rsidR="00D45A9A">
        <w:t xml:space="preserve">personas en quienes no </w:t>
      </w:r>
      <w:r w:rsidR="00E91809">
        <w:t xml:space="preserve">se </w:t>
      </w:r>
      <w:r>
        <w:t>detecta</w:t>
      </w:r>
      <w:r w:rsidR="00D45A9A">
        <w:t>ron anticuerpos</w:t>
      </w:r>
      <w:r>
        <w:t xml:space="preserve">. </w:t>
      </w:r>
    </w:p>
    <w:p w14:paraId="5B758BFE" w14:textId="54BDF9C6" w:rsidR="001A215E" w:rsidRDefault="008B1BC5" w:rsidP="00845B34">
      <w:pPr>
        <w:spacing w:after="0" w:line="240" w:lineRule="auto"/>
        <w:jc w:val="both"/>
      </w:pPr>
      <w:r>
        <w:t xml:space="preserve">Dado que las cuatro pruebas funcionaron igualmente bien, </w:t>
      </w:r>
      <w:r w:rsidR="002460DF">
        <w:t xml:space="preserve">podría ser </w:t>
      </w:r>
      <w:r>
        <w:t xml:space="preserve">que una sola </w:t>
      </w:r>
      <w:r w:rsidR="00F64DCD">
        <w:t xml:space="preserve">de ellas </w:t>
      </w:r>
      <w:r w:rsidR="002460DF">
        <w:t xml:space="preserve">fuese </w:t>
      </w:r>
      <w:r>
        <w:t>suficiente para predecir qué tan efectiva ser</w:t>
      </w:r>
      <w:r w:rsidR="00E91809">
        <w:t xml:space="preserve">ía </w:t>
      </w:r>
      <w:r>
        <w:t>una vacuna en un ensayo clínico. Por supuesto</w:t>
      </w:r>
      <w:r w:rsidR="002460DF">
        <w:t xml:space="preserve"> que se </w:t>
      </w:r>
      <w:r>
        <w:t>requerir</w:t>
      </w:r>
      <w:r w:rsidR="002460DF">
        <w:t>á</w:t>
      </w:r>
      <w:r>
        <w:t xml:space="preserve">n estudios </w:t>
      </w:r>
      <w:r w:rsidR="002460DF">
        <w:t xml:space="preserve">en </w:t>
      </w:r>
      <w:r>
        <w:t xml:space="preserve">el mundo real para </w:t>
      </w:r>
      <w:r w:rsidR="00F64DCD">
        <w:t xml:space="preserve">tener </w:t>
      </w:r>
      <w:r w:rsidR="00CB62F1">
        <w:t>datos más certeros</w:t>
      </w:r>
      <w:r w:rsidR="00F64DCD">
        <w:t xml:space="preserve"> al respecto</w:t>
      </w:r>
      <w:r>
        <w:t>.</w:t>
      </w:r>
      <w:r w:rsidR="00845B34">
        <w:t xml:space="preserve"> La medición de anticuerpos neutralizantes </w:t>
      </w:r>
      <w:r w:rsidR="0039566A">
        <w:t xml:space="preserve">a los fines investigativos </w:t>
      </w:r>
      <w:r w:rsidR="00845B34">
        <w:t xml:space="preserve">requiere disponer de laboratorios acordes para tal efecto, </w:t>
      </w:r>
      <w:r w:rsidR="00E91809">
        <w:t>que en modo alguno constituye un costo limitante</w:t>
      </w:r>
      <w:r>
        <w:t xml:space="preserve">. </w:t>
      </w:r>
    </w:p>
    <w:p w14:paraId="4383CC48" w14:textId="3240ADCA" w:rsidR="00740B1B" w:rsidRDefault="00740B1B" w:rsidP="008B1BC5">
      <w:pPr>
        <w:spacing w:after="0" w:line="240" w:lineRule="auto"/>
        <w:jc w:val="both"/>
      </w:pPr>
    </w:p>
    <w:p w14:paraId="317874C0" w14:textId="76037F39" w:rsidR="00845B34" w:rsidRPr="00845B34" w:rsidRDefault="00845B34" w:rsidP="00740B1B">
      <w:pPr>
        <w:spacing w:after="0" w:line="240" w:lineRule="auto"/>
        <w:jc w:val="both"/>
        <w:rPr>
          <w:b/>
          <w:bCs/>
          <w:lang w:val="en-US"/>
        </w:rPr>
      </w:pPr>
      <w:r w:rsidRPr="00845B34">
        <w:rPr>
          <w:b/>
          <w:bCs/>
          <w:lang w:val="en-US"/>
        </w:rPr>
        <w:t>Referencias</w:t>
      </w:r>
    </w:p>
    <w:p w14:paraId="42E42517" w14:textId="60CF72D8" w:rsidR="00740B1B" w:rsidRPr="00740B1B" w:rsidRDefault="00740B1B" w:rsidP="00740B1B">
      <w:pPr>
        <w:spacing w:after="0" w:line="240" w:lineRule="auto"/>
        <w:jc w:val="both"/>
        <w:rPr>
          <w:lang w:val="en-US"/>
        </w:rPr>
      </w:pPr>
      <w:r w:rsidRPr="00740B1B">
        <w:rPr>
          <w:lang w:val="en-US"/>
        </w:rPr>
        <w:t>1</w:t>
      </w:r>
      <w:r>
        <w:rPr>
          <w:lang w:val="en-US"/>
        </w:rPr>
        <w:t xml:space="preserve">. </w:t>
      </w:r>
      <w:r w:rsidRPr="00740B1B">
        <w:rPr>
          <w:lang w:val="en-US"/>
        </w:rPr>
        <w:t>Gilbert PB,</w:t>
      </w:r>
      <w:r>
        <w:rPr>
          <w:lang w:val="en-US"/>
        </w:rPr>
        <w:t xml:space="preserve"> et al. </w:t>
      </w:r>
      <w:r w:rsidRPr="00740B1B">
        <w:rPr>
          <w:lang w:val="en-US"/>
        </w:rPr>
        <w:t>Immune correlates analysis of the mRNA-1273 COVID-19 vaccine efficacy clinical trial.</w:t>
      </w:r>
      <w:r>
        <w:rPr>
          <w:lang w:val="en-US"/>
        </w:rPr>
        <w:t xml:space="preserve"> </w:t>
      </w:r>
      <w:r w:rsidRPr="00740B1B">
        <w:rPr>
          <w:lang w:val="en-US"/>
        </w:rPr>
        <w:t>Science 2021 Nov 23:</w:t>
      </w:r>
      <w:r w:rsidR="00723142">
        <w:rPr>
          <w:lang w:val="en-US"/>
        </w:rPr>
        <w:t xml:space="preserve"> </w:t>
      </w:r>
      <w:r w:rsidRPr="00740B1B">
        <w:rPr>
          <w:lang w:val="en-US"/>
        </w:rPr>
        <w:t>eab3435.</w:t>
      </w:r>
    </w:p>
    <w:p w14:paraId="6838F5AC" w14:textId="54504239" w:rsidR="00740B1B" w:rsidRPr="00740B1B" w:rsidRDefault="00740B1B" w:rsidP="00740B1B">
      <w:pPr>
        <w:spacing w:after="0" w:line="240" w:lineRule="auto"/>
        <w:jc w:val="both"/>
        <w:rPr>
          <w:lang w:val="en-US"/>
        </w:rPr>
      </w:pPr>
      <w:r w:rsidRPr="00740B1B">
        <w:rPr>
          <w:lang w:val="en-US"/>
        </w:rPr>
        <w:t>2</w:t>
      </w:r>
      <w:r>
        <w:rPr>
          <w:lang w:val="en-US"/>
        </w:rPr>
        <w:t xml:space="preserve">. </w:t>
      </w:r>
      <w:r w:rsidRPr="00740B1B">
        <w:rPr>
          <w:lang w:val="en-US"/>
        </w:rPr>
        <w:t>Baden LR</w:t>
      </w:r>
      <w:r>
        <w:rPr>
          <w:lang w:val="en-US"/>
        </w:rPr>
        <w:t xml:space="preserve"> et al. </w:t>
      </w:r>
      <w:r w:rsidRPr="00740B1B">
        <w:rPr>
          <w:lang w:val="en-US"/>
        </w:rPr>
        <w:t>Efficacy and safety of the mRNA-1273 SARS-CoV-2 vaccine. N Engl J Med 2021;</w:t>
      </w:r>
      <w:r w:rsidR="00845B34">
        <w:rPr>
          <w:lang w:val="en-US"/>
        </w:rPr>
        <w:t xml:space="preserve"> </w:t>
      </w:r>
      <w:r w:rsidRPr="00740B1B">
        <w:rPr>
          <w:lang w:val="en-US"/>
        </w:rPr>
        <w:t>384:</w:t>
      </w:r>
      <w:r w:rsidR="00723142">
        <w:rPr>
          <w:lang w:val="en-US"/>
        </w:rPr>
        <w:t xml:space="preserve"> </w:t>
      </w:r>
      <w:r w:rsidRPr="00740B1B">
        <w:rPr>
          <w:lang w:val="en-US"/>
        </w:rPr>
        <w:t>403-416.</w:t>
      </w:r>
    </w:p>
    <w:sectPr w:rsidR="00740B1B" w:rsidRPr="00740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C5"/>
    <w:rsid w:val="001A215E"/>
    <w:rsid w:val="002460DF"/>
    <w:rsid w:val="00317678"/>
    <w:rsid w:val="0035594B"/>
    <w:rsid w:val="0039566A"/>
    <w:rsid w:val="00492E35"/>
    <w:rsid w:val="006B39DE"/>
    <w:rsid w:val="00723142"/>
    <w:rsid w:val="00740B1B"/>
    <w:rsid w:val="00845B34"/>
    <w:rsid w:val="008B1BC5"/>
    <w:rsid w:val="00972EF3"/>
    <w:rsid w:val="00990263"/>
    <w:rsid w:val="009B357E"/>
    <w:rsid w:val="00C76075"/>
    <w:rsid w:val="00CB62F1"/>
    <w:rsid w:val="00D45A9A"/>
    <w:rsid w:val="00D57AD9"/>
    <w:rsid w:val="00D75B4D"/>
    <w:rsid w:val="00DC089F"/>
    <w:rsid w:val="00DC3ADD"/>
    <w:rsid w:val="00E91809"/>
    <w:rsid w:val="00E94C33"/>
    <w:rsid w:val="00ED6256"/>
    <w:rsid w:val="00F64DCD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3C95"/>
  <w15:chartTrackingRefBased/>
  <w15:docId w15:val="{3870C625-B9ED-4FE3-86FD-B20EF8E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16</cp:revision>
  <dcterms:created xsi:type="dcterms:W3CDTF">2021-12-07T21:08:00Z</dcterms:created>
  <dcterms:modified xsi:type="dcterms:W3CDTF">2021-12-11T10:08:00Z</dcterms:modified>
</cp:coreProperties>
</file>