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D9EC" w14:textId="77777777" w:rsidR="0030431F" w:rsidRDefault="0030431F" w:rsidP="00626433">
      <w:pPr>
        <w:spacing w:after="0" w:line="240" w:lineRule="auto"/>
        <w:jc w:val="center"/>
      </w:pPr>
    </w:p>
    <w:p w14:paraId="738F995F" w14:textId="3D90D74F" w:rsidR="00112960" w:rsidRDefault="00626433" w:rsidP="00626433">
      <w:pPr>
        <w:spacing w:after="0" w:line="240" w:lineRule="auto"/>
        <w:jc w:val="center"/>
      </w:pPr>
      <w:r>
        <w:t xml:space="preserve">POR DONDE SE SITUA LA MORTALIDAD DEBIDA A LA </w:t>
      </w:r>
      <w:r w:rsidR="00ED7DB2">
        <w:t>INFECCIÓN POR SARS-CoV-2</w:t>
      </w:r>
    </w:p>
    <w:p w14:paraId="63AF41FD" w14:textId="77777777" w:rsidR="00112960" w:rsidRDefault="00112960" w:rsidP="005A0202">
      <w:pPr>
        <w:spacing w:after="0" w:line="240" w:lineRule="auto"/>
        <w:jc w:val="both"/>
      </w:pPr>
    </w:p>
    <w:p w14:paraId="226EB129" w14:textId="0644F534" w:rsidR="001A215E" w:rsidRDefault="00A3357B" w:rsidP="005A0202">
      <w:pPr>
        <w:spacing w:after="0" w:line="240" w:lineRule="auto"/>
        <w:jc w:val="both"/>
      </w:pPr>
      <w:r>
        <w:t xml:space="preserve">Al respecto de este interrogante, un trabajo aparecido esta semana </w:t>
      </w:r>
      <w:r w:rsidR="00631FE2">
        <w:t>estim</w:t>
      </w:r>
      <w:r w:rsidR="00940FB7">
        <w:t xml:space="preserve">ó </w:t>
      </w:r>
      <w:r w:rsidR="00631FE2">
        <w:t>el exceso de mortalidad</w:t>
      </w:r>
      <w:r w:rsidR="00DF06F0">
        <w:t xml:space="preserve"> (EM)</w:t>
      </w:r>
      <w:r w:rsidR="00631FE2">
        <w:t xml:space="preserve"> por COVID-19 en 191 países</w:t>
      </w:r>
      <w:r w:rsidR="00940FB7">
        <w:t>/</w:t>
      </w:r>
      <w:r w:rsidR="00631FE2">
        <w:t xml:space="preserve">territorios, </w:t>
      </w:r>
      <w:r w:rsidR="00940FB7">
        <w:t>entre 0</w:t>
      </w:r>
      <w:r w:rsidR="00631FE2">
        <w:t>1</w:t>
      </w:r>
      <w:r w:rsidR="00940FB7">
        <w:t>/01/</w:t>
      </w:r>
      <w:r w:rsidR="00631FE2">
        <w:t xml:space="preserve">2020 </w:t>
      </w:r>
      <w:r w:rsidR="00940FB7">
        <w:t xml:space="preserve">y </w:t>
      </w:r>
      <w:r w:rsidR="00631FE2">
        <w:t>el 31</w:t>
      </w:r>
      <w:r w:rsidR="00940FB7">
        <w:t>/12/</w:t>
      </w:r>
      <w:r w:rsidR="00631FE2">
        <w:t>2021.</w:t>
      </w:r>
      <w:r w:rsidR="005A0202">
        <w:t xml:space="preserve"> </w:t>
      </w:r>
      <w:r w:rsidR="00631FE2">
        <w:t xml:space="preserve">Se recopilaron informes de mortalidad por todas las causas </w:t>
      </w:r>
      <w:r>
        <w:t xml:space="preserve">en forma </w:t>
      </w:r>
      <w:r w:rsidR="00631FE2">
        <w:t xml:space="preserve">semanal o mensual </w:t>
      </w:r>
      <w:r>
        <w:t>como así también lo registrado</w:t>
      </w:r>
      <w:r w:rsidR="00631FE2">
        <w:t xml:space="preserve"> </w:t>
      </w:r>
      <w:r w:rsidR="008D7378">
        <w:t xml:space="preserve">en los </w:t>
      </w:r>
      <w:r w:rsidR="00631FE2">
        <w:t xml:space="preserve">11 años </w:t>
      </w:r>
      <w:r w:rsidR="008D7378">
        <w:t>previos</w:t>
      </w:r>
      <w:r w:rsidR="00631FE2">
        <w:t xml:space="preserve">. El </w:t>
      </w:r>
      <w:r w:rsidR="00665342">
        <w:t xml:space="preserve">EM </w:t>
      </w:r>
      <w:r w:rsidR="00631FE2">
        <w:t>a lo largo del tiempo se calculó como mortalidad observada</w:t>
      </w:r>
      <w:r>
        <w:t xml:space="preserve"> </w:t>
      </w:r>
      <w:r w:rsidR="008A60A4">
        <w:t>y s</w:t>
      </w:r>
      <w:r w:rsidR="00631FE2">
        <w:t xml:space="preserve">e utilizaron seis modelos para estimar la esperada. Como los registros </w:t>
      </w:r>
      <w:r w:rsidR="00B878CD">
        <w:t xml:space="preserve">sobre esta variable </w:t>
      </w:r>
      <w:r w:rsidR="00631FE2">
        <w:t>e</w:t>
      </w:r>
      <w:r w:rsidR="008A60A4">
        <w:t xml:space="preserve">ran </w:t>
      </w:r>
      <w:r w:rsidR="00631FE2">
        <w:t xml:space="preserve">incompletos en </w:t>
      </w:r>
      <w:r w:rsidR="00B878CD">
        <w:t xml:space="preserve">cualquiera de </w:t>
      </w:r>
      <w:r w:rsidR="008A60A4">
        <w:t>los sitios analizados,</w:t>
      </w:r>
      <w:r w:rsidR="00631FE2">
        <w:t xml:space="preserve"> </w:t>
      </w:r>
      <w:r w:rsidR="008A60A4">
        <w:t xml:space="preserve">se elaboró </w:t>
      </w:r>
      <w:r w:rsidR="00631FE2">
        <w:t>un modelo estadístico que pred</w:t>
      </w:r>
      <w:r w:rsidR="008A60A4">
        <w:t xml:space="preserve">ecía </w:t>
      </w:r>
      <w:r w:rsidR="00631FE2">
        <w:t xml:space="preserve">la tasa de </w:t>
      </w:r>
      <w:r w:rsidR="00B878CD">
        <w:t xml:space="preserve">EM </w:t>
      </w:r>
      <w:r w:rsidR="00631FE2">
        <w:t xml:space="preserve">para </w:t>
      </w:r>
      <w:r w:rsidR="008A60A4">
        <w:t xml:space="preserve">aquellos </w:t>
      </w:r>
      <w:r w:rsidR="00D9654A">
        <w:t>lugares</w:t>
      </w:r>
      <w:r w:rsidR="008A60A4">
        <w:t xml:space="preserve"> </w:t>
      </w:r>
      <w:r w:rsidR="00631FE2">
        <w:t xml:space="preserve">y períodos en los </w:t>
      </w:r>
      <w:r w:rsidR="008A60A4">
        <w:t xml:space="preserve">cuales </w:t>
      </w:r>
      <w:r w:rsidR="00631FE2">
        <w:t xml:space="preserve">no se disponía de datos </w:t>
      </w:r>
      <w:r w:rsidR="00665342">
        <w:t xml:space="preserve">sobre </w:t>
      </w:r>
      <w:r w:rsidR="00631FE2">
        <w:t xml:space="preserve">mortalidad. </w:t>
      </w:r>
      <w:r w:rsidR="008A60A4">
        <w:t xml:space="preserve">Tras obtener el </w:t>
      </w:r>
      <w:r w:rsidR="00631FE2">
        <w:t xml:space="preserve">modelo </w:t>
      </w:r>
      <w:r w:rsidR="008A60A4">
        <w:t>que mejor se ajustaba procedieron a</w:t>
      </w:r>
      <w:r w:rsidR="00631FE2">
        <w:t xml:space="preserve"> </w:t>
      </w:r>
      <w:r w:rsidR="008D7378">
        <w:t>efectu</w:t>
      </w:r>
      <w:r w:rsidR="008A60A4">
        <w:t xml:space="preserve">ar los cálculos </w:t>
      </w:r>
      <w:r w:rsidR="00631FE2">
        <w:t>de predicción</w:t>
      </w:r>
      <w:r w:rsidR="008A60A4">
        <w:t xml:space="preserve">, </w:t>
      </w:r>
      <w:r w:rsidR="00046501">
        <w:t>estiman</w:t>
      </w:r>
      <w:r w:rsidR="008A60A4">
        <w:t>do</w:t>
      </w:r>
      <w:r w:rsidR="00046501">
        <w:t xml:space="preserve"> los </w:t>
      </w:r>
      <w:r w:rsidR="00631FE2">
        <w:t xml:space="preserve">valores </w:t>
      </w:r>
      <w:r w:rsidR="00046501">
        <w:t>pro</w:t>
      </w:r>
      <w:r w:rsidR="00631FE2">
        <w:t xml:space="preserve">medios e intervalos de </w:t>
      </w:r>
      <w:r w:rsidR="00046501">
        <w:t xml:space="preserve">confianza </w:t>
      </w:r>
      <w:r w:rsidR="009165B6">
        <w:t xml:space="preserve">(IC) </w:t>
      </w:r>
      <w:r w:rsidR="00046501">
        <w:t>a</w:t>
      </w:r>
      <w:r w:rsidR="00631FE2">
        <w:t>l 95%</w:t>
      </w:r>
      <w:r w:rsidR="00046501">
        <w:t>.</w:t>
      </w:r>
    </w:p>
    <w:p w14:paraId="5CE0015E" w14:textId="363B45D0" w:rsidR="005956D1" w:rsidRDefault="005956D1" w:rsidP="00BC1042">
      <w:pPr>
        <w:spacing w:after="0" w:line="240" w:lineRule="auto"/>
        <w:jc w:val="both"/>
      </w:pPr>
      <w:r>
        <w:t xml:space="preserve">Aunque las </w:t>
      </w:r>
      <w:r w:rsidR="00665342">
        <w:t>defunciones</w:t>
      </w:r>
      <w:r>
        <w:t xml:space="preserve"> por COVID-19 </w:t>
      </w:r>
      <w:r w:rsidR="008A60A4">
        <w:t xml:space="preserve">a escala global que habían sido previamente </w:t>
      </w:r>
      <w:r>
        <w:t xml:space="preserve">reportadas en el </w:t>
      </w:r>
      <w:r w:rsidR="00046501">
        <w:t xml:space="preserve">período referido </w:t>
      </w:r>
      <w:r w:rsidR="00B878CD">
        <w:t xml:space="preserve">totalizaban </w:t>
      </w:r>
      <w:r>
        <w:t>5</w:t>
      </w:r>
      <w:r w:rsidR="00046501">
        <w:t>.</w:t>
      </w:r>
      <w:r>
        <w:t xml:space="preserve">94 millones, </w:t>
      </w:r>
      <w:r w:rsidR="00046501">
        <w:t xml:space="preserve">las </w:t>
      </w:r>
      <w:r>
        <w:t>estima</w:t>
      </w:r>
      <w:r w:rsidR="00046501">
        <w:t xml:space="preserve">ciones </w:t>
      </w:r>
      <w:r w:rsidR="008A60A4">
        <w:t xml:space="preserve">del presente estudio </w:t>
      </w:r>
      <w:r w:rsidR="00046501">
        <w:t xml:space="preserve">arrojaron una cifra de </w:t>
      </w:r>
      <w:r>
        <w:t>18</w:t>
      </w:r>
      <w:r w:rsidR="00046501">
        <w:t>.</w:t>
      </w:r>
      <w:r>
        <w:t>2 millones (</w:t>
      </w:r>
      <w:r w:rsidR="00046501">
        <w:t>IC</w:t>
      </w:r>
      <w:r>
        <w:t xml:space="preserve"> 95% 17</w:t>
      </w:r>
      <w:r w:rsidR="00046501">
        <w:t>.</w:t>
      </w:r>
      <w:r>
        <w:t>1</w:t>
      </w:r>
      <w:r w:rsidR="00046501">
        <w:t>-</w:t>
      </w:r>
      <w:r>
        <w:t>19</w:t>
      </w:r>
      <w:r w:rsidR="00046501">
        <w:t>.</w:t>
      </w:r>
      <w:r>
        <w:t xml:space="preserve">6) </w:t>
      </w:r>
      <w:r w:rsidR="00046501">
        <w:t xml:space="preserve">de decesos </w:t>
      </w:r>
      <w:r>
        <w:t>en todo el mundo a causa de</w:t>
      </w:r>
      <w:r w:rsidR="004E695A">
        <w:t xml:space="preserve"> </w:t>
      </w:r>
      <w:r>
        <w:t>l</w:t>
      </w:r>
      <w:r w:rsidR="004E695A">
        <w:t>a pandemia</w:t>
      </w:r>
      <w:r>
        <w:t xml:space="preserve"> (medida por </w:t>
      </w:r>
      <w:r w:rsidR="004E695A">
        <w:t>EM</w:t>
      </w:r>
      <w:r>
        <w:t xml:space="preserve">). La tasa global para todas las edades </w:t>
      </w:r>
      <w:r w:rsidR="005E34F0">
        <w:t xml:space="preserve">en cuanto a </w:t>
      </w:r>
      <w:r w:rsidR="004E695A">
        <w:t>EM</w:t>
      </w:r>
      <w:r>
        <w:t xml:space="preserve"> </w:t>
      </w:r>
      <w:r w:rsidR="005E34F0">
        <w:t xml:space="preserve">por </w:t>
      </w:r>
      <w:r>
        <w:t>COVID-19 fue de 120</w:t>
      </w:r>
      <w:r w:rsidR="005E34F0">
        <w:t>.</w:t>
      </w:r>
      <w:r>
        <w:t>3 muertes (113</w:t>
      </w:r>
      <w:r w:rsidR="005E34F0">
        <w:t>.</w:t>
      </w:r>
      <w:r>
        <w:t>1</w:t>
      </w:r>
      <w:r w:rsidR="005E34F0">
        <w:t>-</w:t>
      </w:r>
      <w:r>
        <w:t>129</w:t>
      </w:r>
      <w:r w:rsidR="005E34F0">
        <w:t>.</w:t>
      </w:r>
      <w:r>
        <w:t>3) por cada 100</w:t>
      </w:r>
      <w:r w:rsidR="005E34F0">
        <w:t>.</w:t>
      </w:r>
      <w:r>
        <w:t xml:space="preserve">000 habitantes, </w:t>
      </w:r>
      <w:r w:rsidR="005E34F0">
        <w:t xml:space="preserve">aunque en 21 países dicho guarismo </w:t>
      </w:r>
      <w:r>
        <w:t xml:space="preserve">superó </w:t>
      </w:r>
      <w:r w:rsidR="004E695A">
        <w:t xml:space="preserve">las </w:t>
      </w:r>
      <w:r>
        <w:t>300 muertes</w:t>
      </w:r>
      <w:r w:rsidR="005E34F0">
        <w:t>/</w:t>
      </w:r>
      <w:r>
        <w:t>100</w:t>
      </w:r>
      <w:r w:rsidR="005E34F0">
        <w:t>.</w:t>
      </w:r>
      <w:r>
        <w:t xml:space="preserve">000 habitantes. El número de </w:t>
      </w:r>
      <w:r w:rsidR="004E695A">
        <w:t>EM</w:t>
      </w:r>
      <w:r>
        <w:t xml:space="preserve"> debido a COVID-19 fue mayor en las regiones del sur de Asia, el norte de África</w:t>
      </w:r>
      <w:r w:rsidR="005E34F0">
        <w:t>,</w:t>
      </w:r>
      <w:r>
        <w:t xml:space="preserve"> Medio Oriente, y el este de Europa. A nivel de país, la </w:t>
      </w:r>
      <w:r w:rsidR="004E695A">
        <w:t xml:space="preserve">estimación </w:t>
      </w:r>
      <w:r>
        <w:t xml:space="preserve">más alta </w:t>
      </w:r>
      <w:r w:rsidR="004E695A">
        <w:t>so</w:t>
      </w:r>
      <w:r w:rsidR="005E34F0">
        <w:t xml:space="preserve">bre </w:t>
      </w:r>
      <w:r>
        <w:t xml:space="preserve">el </w:t>
      </w:r>
      <w:r w:rsidR="004E695A">
        <w:t>EM</w:t>
      </w:r>
      <w:r>
        <w:t xml:space="preserve"> acumulada </w:t>
      </w:r>
      <w:r w:rsidR="005E34F0">
        <w:t xml:space="preserve">por </w:t>
      </w:r>
      <w:r>
        <w:t xml:space="preserve">COVID-19 </w:t>
      </w:r>
      <w:r w:rsidR="005E34F0">
        <w:t xml:space="preserve">se registró </w:t>
      </w:r>
      <w:r>
        <w:t xml:space="preserve">en India </w:t>
      </w:r>
      <w:r w:rsidR="005E34F0">
        <w:t>[</w:t>
      </w:r>
      <w:r>
        <w:t>4</w:t>
      </w:r>
      <w:r w:rsidR="005E34F0">
        <w:t>.</w:t>
      </w:r>
      <w:r>
        <w:t xml:space="preserve">07 millones </w:t>
      </w:r>
      <w:r w:rsidR="005E34F0">
        <w:t>(</w:t>
      </w:r>
      <w:r>
        <w:t>3</w:t>
      </w:r>
      <w:r w:rsidR="005E34F0">
        <w:t>.</w:t>
      </w:r>
      <w:r>
        <w:t>71</w:t>
      </w:r>
      <w:r w:rsidR="005E34F0">
        <w:t>-</w:t>
      </w:r>
      <w:r>
        <w:t>4</w:t>
      </w:r>
      <w:r w:rsidR="005E34F0">
        <w:t>.</w:t>
      </w:r>
      <w:r>
        <w:t>36)</w:t>
      </w:r>
      <w:r w:rsidR="005E34F0">
        <w:t>]</w:t>
      </w:r>
      <w:r>
        <w:t xml:space="preserve">, </w:t>
      </w:r>
      <w:r w:rsidR="005E34F0">
        <w:t xml:space="preserve">seguido de los </w:t>
      </w:r>
      <w:r>
        <w:t>EE. UU.</w:t>
      </w:r>
      <w:r w:rsidR="005A0202">
        <w:t xml:space="preserve"> </w:t>
      </w:r>
      <w:r w:rsidR="005E34F0">
        <w:t>[</w:t>
      </w:r>
      <w:r>
        <w:t>1</w:t>
      </w:r>
      <w:r w:rsidR="005E34F0">
        <w:t>.</w:t>
      </w:r>
      <w:r>
        <w:t xml:space="preserve">13 millones </w:t>
      </w:r>
      <w:r w:rsidR="005E34F0">
        <w:t>(</w:t>
      </w:r>
      <w:r>
        <w:t>[</w:t>
      </w:r>
      <w:r w:rsidR="005E34F0">
        <w:t>1.</w:t>
      </w:r>
      <w:r>
        <w:t>08</w:t>
      </w:r>
      <w:r w:rsidR="005E34F0">
        <w:t>-</w:t>
      </w:r>
      <w:r>
        <w:t>1</w:t>
      </w:r>
      <w:r w:rsidR="005E34F0">
        <w:t>.</w:t>
      </w:r>
      <w:r>
        <w:t>18)</w:t>
      </w:r>
      <w:r w:rsidR="005E34F0">
        <w:t>]</w:t>
      </w:r>
      <w:r>
        <w:t xml:space="preserve">, Rusia </w:t>
      </w:r>
      <w:r w:rsidR="005E34F0">
        <w:t>[</w:t>
      </w:r>
      <w:r>
        <w:t>1</w:t>
      </w:r>
      <w:r w:rsidR="005E34F0">
        <w:t>.</w:t>
      </w:r>
      <w:r>
        <w:t xml:space="preserve">07 millones </w:t>
      </w:r>
      <w:r w:rsidR="005E34F0">
        <w:t>(</w:t>
      </w:r>
      <w:r>
        <w:t>1</w:t>
      </w:r>
      <w:r w:rsidR="005E34F0">
        <w:t>.</w:t>
      </w:r>
      <w:r>
        <w:t>06</w:t>
      </w:r>
      <w:r w:rsidR="005E34F0">
        <w:t>-</w:t>
      </w:r>
      <w:r>
        <w:t>1</w:t>
      </w:r>
      <w:r w:rsidR="005E34F0">
        <w:t>.</w:t>
      </w:r>
      <w:r>
        <w:t>08)</w:t>
      </w:r>
      <w:r w:rsidR="005E34F0">
        <w:t>]</w:t>
      </w:r>
      <w:r>
        <w:t xml:space="preserve">, México </w:t>
      </w:r>
      <w:r w:rsidR="005E34F0">
        <w:t>[</w:t>
      </w:r>
      <w:r>
        <w:t>798</w:t>
      </w:r>
      <w:r w:rsidR="005E34F0">
        <w:t>.</w:t>
      </w:r>
      <w:r>
        <w:t xml:space="preserve">000 </w:t>
      </w:r>
      <w:r w:rsidR="005E34F0">
        <w:t>(</w:t>
      </w:r>
      <w:r>
        <w:t>741</w:t>
      </w:r>
      <w:r w:rsidR="005E34F0">
        <w:t>.</w:t>
      </w:r>
      <w:r>
        <w:t>000</w:t>
      </w:r>
      <w:r w:rsidR="005E34F0">
        <w:t>-</w:t>
      </w:r>
      <w:r>
        <w:t>867</w:t>
      </w:r>
      <w:r w:rsidR="005E34F0">
        <w:t>.</w:t>
      </w:r>
      <w:r>
        <w:t>000)</w:t>
      </w:r>
      <w:r w:rsidR="005E34F0">
        <w:t>]</w:t>
      </w:r>
      <w:r>
        <w:t xml:space="preserve">, Brasil </w:t>
      </w:r>
      <w:r w:rsidR="005E34F0">
        <w:t>[</w:t>
      </w:r>
      <w:r>
        <w:t>792</w:t>
      </w:r>
      <w:r w:rsidR="005E34F0">
        <w:t>.</w:t>
      </w:r>
      <w:r>
        <w:t xml:space="preserve">000 </w:t>
      </w:r>
      <w:r w:rsidR="005E34F0">
        <w:t>(</w:t>
      </w:r>
      <w:r>
        <w:t>730</w:t>
      </w:r>
      <w:r w:rsidR="005E34F0">
        <w:t>.</w:t>
      </w:r>
      <w:r>
        <w:t>000</w:t>
      </w:r>
      <w:r w:rsidR="005E34F0">
        <w:t>-</w:t>
      </w:r>
      <w:r>
        <w:t>847</w:t>
      </w:r>
      <w:r w:rsidR="005E34F0">
        <w:t>.</w:t>
      </w:r>
      <w:r>
        <w:t>000)</w:t>
      </w:r>
      <w:r w:rsidR="005E34F0">
        <w:t>]</w:t>
      </w:r>
      <w:r>
        <w:t xml:space="preserve">, Indonesia </w:t>
      </w:r>
      <w:r w:rsidR="005E34F0">
        <w:t>[</w:t>
      </w:r>
      <w:r>
        <w:t>736</w:t>
      </w:r>
      <w:r w:rsidR="005E34F0">
        <w:t>.</w:t>
      </w:r>
      <w:r>
        <w:t xml:space="preserve">000 </w:t>
      </w:r>
      <w:r w:rsidR="005E34F0">
        <w:t>(</w:t>
      </w:r>
      <w:r>
        <w:t>594</w:t>
      </w:r>
      <w:r w:rsidR="005E34F0">
        <w:t>.</w:t>
      </w:r>
      <w:r>
        <w:t>000</w:t>
      </w:r>
      <w:r w:rsidR="005E34F0">
        <w:t>-</w:t>
      </w:r>
      <w:r>
        <w:t>955</w:t>
      </w:r>
      <w:r w:rsidR="005E34F0">
        <w:t>.</w:t>
      </w:r>
      <w:r>
        <w:t>000)</w:t>
      </w:r>
      <w:r w:rsidR="005E34F0">
        <w:t>]</w:t>
      </w:r>
      <w:r>
        <w:t xml:space="preserve"> y Pakistán </w:t>
      </w:r>
      <w:r w:rsidR="00BC1042">
        <w:t>[</w:t>
      </w:r>
      <w:r>
        <w:t>664</w:t>
      </w:r>
      <w:r w:rsidR="00BC1042">
        <w:t>.</w:t>
      </w:r>
      <w:r>
        <w:t xml:space="preserve">000 </w:t>
      </w:r>
      <w:r w:rsidR="00BC1042">
        <w:t>(</w:t>
      </w:r>
      <w:r>
        <w:t>498</w:t>
      </w:r>
      <w:r w:rsidR="00BC1042">
        <w:t>.</w:t>
      </w:r>
      <w:r>
        <w:t>000</w:t>
      </w:r>
      <w:r w:rsidR="00BC1042">
        <w:t>-</w:t>
      </w:r>
      <w:r>
        <w:t>847</w:t>
      </w:r>
      <w:r w:rsidR="00BC1042">
        <w:t>.</w:t>
      </w:r>
      <w:r>
        <w:t>000)</w:t>
      </w:r>
      <w:r w:rsidR="00BC1042">
        <w:t>]</w:t>
      </w:r>
      <w:r>
        <w:t xml:space="preserve">. Entre estos países, la tasa de </w:t>
      </w:r>
      <w:r w:rsidR="004E695A">
        <w:t>EM</w:t>
      </w:r>
      <w:r>
        <w:t xml:space="preserve"> fue más alta en Rusia </w:t>
      </w:r>
      <w:r w:rsidR="00BC1042">
        <w:t>[</w:t>
      </w:r>
      <w:r>
        <w:t>374</w:t>
      </w:r>
      <w:r w:rsidR="00BC1042">
        <w:t>.</w:t>
      </w:r>
      <w:r>
        <w:t xml:space="preserve">6 muertes </w:t>
      </w:r>
      <w:r w:rsidR="00BC1042">
        <w:t>(</w:t>
      </w:r>
      <w:r>
        <w:t>369</w:t>
      </w:r>
      <w:r w:rsidR="00BC1042">
        <w:t>.</w:t>
      </w:r>
      <w:r>
        <w:t>7</w:t>
      </w:r>
      <w:r w:rsidR="00BC1042">
        <w:t>-</w:t>
      </w:r>
      <w:r>
        <w:t>378</w:t>
      </w:r>
      <w:r w:rsidR="00BC1042">
        <w:t>.</w:t>
      </w:r>
      <w:r>
        <w:t>4</w:t>
      </w:r>
      <w:r w:rsidR="00BC1042">
        <w:t>)</w:t>
      </w:r>
      <w:r>
        <w:t xml:space="preserve"> por 100</w:t>
      </w:r>
      <w:r w:rsidR="00BC1042">
        <w:t>.</w:t>
      </w:r>
      <w:r>
        <w:t>000</w:t>
      </w:r>
      <w:r w:rsidR="00BC1042">
        <w:t>]</w:t>
      </w:r>
      <w:r>
        <w:t xml:space="preserve"> y México </w:t>
      </w:r>
      <w:r w:rsidR="00BC1042">
        <w:t>[</w:t>
      </w:r>
      <w:r>
        <w:t>325</w:t>
      </w:r>
      <w:r w:rsidR="00BC1042">
        <w:t>.</w:t>
      </w:r>
      <w:r>
        <w:t xml:space="preserve">1 </w:t>
      </w:r>
      <w:r w:rsidR="00BC1042">
        <w:t>(</w:t>
      </w:r>
      <w:r>
        <w:t>301</w:t>
      </w:r>
      <w:r w:rsidR="00BC1042">
        <w:t>.</w:t>
      </w:r>
      <w:r>
        <w:t>6</w:t>
      </w:r>
      <w:r w:rsidR="00BC1042">
        <w:t>-</w:t>
      </w:r>
      <w:r>
        <w:t>353</w:t>
      </w:r>
      <w:r w:rsidR="00BC1042">
        <w:t>.</w:t>
      </w:r>
      <w:r>
        <w:t>3</w:t>
      </w:r>
      <w:r w:rsidR="00BC1042">
        <w:t>)</w:t>
      </w:r>
      <w:r>
        <w:t xml:space="preserve"> por 100</w:t>
      </w:r>
      <w:r w:rsidR="00BC1042">
        <w:t>.</w:t>
      </w:r>
      <w:r>
        <w:t>000</w:t>
      </w:r>
      <w:r w:rsidR="00BC1042">
        <w:t>]</w:t>
      </w:r>
      <w:r>
        <w:t xml:space="preserve">, </w:t>
      </w:r>
      <w:r w:rsidR="004E695A">
        <w:t xml:space="preserve">siendo bastante </w:t>
      </w:r>
      <w:r>
        <w:t xml:space="preserve">similar </w:t>
      </w:r>
      <w:r w:rsidR="004E695A">
        <w:t xml:space="preserve">para </w:t>
      </w:r>
      <w:r>
        <w:t xml:space="preserve">Brasil </w:t>
      </w:r>
      <w:r w:rsidR="00BC1042">
        <w:t>[</w:t>
      </w:r>
      <w:r>
        <w:t>186</w:t>
      </w:r>
      <w:r w:rsidR="00BC1042">
        <w:t>.</w:t>
      </w:r>
      <w:r>
        <w:t xml:space="preserve">9 </w:t>
      </w:r>
      <w:r w:rsidR="00BC1042">
        <w:t>(</w:t>
      </w:r>
      <w:r>
        <w:t>172</w:t>
      </w:r>
      <w:r w:rsidR="00BC1042">
        <w:t>.</w:t>
      </w:r>
      <w:r>
        <w:t>2</w:t>
      </w:r>
      <w:r w:rsidR="00BC1042">
        <w:t>-</w:t>
      </w:r>
      <w:r>
        <w:t>199</w:t>
      </w:r>
      <w:r w:rsidR="00BC1042">
        <w:t>.</w:t>
      </w:r>
      <w:r>
        <w:t>8</w:t>
      </w:r>
      <w:r w:rsidR="00BC1042">
        <w:t>)</w:t>
      </w:r>
      <w:r>
        <w:t xml:space="preserve"> por 100</w:t>
      </w:r>
      <w:r w:rsidR="00BC1042">
        <w:t>.</w:t>
      </w:r>
      <w:r>
        <w:t>000</w:t>
      </w:r>
      <w:r w:rsidR="00BC1042">
        <w:t>]</w:t>
      </w:r>
      <w:r>
        <w:t xml:space="preserve"> y EE. UU. </w:t>
      </w:r>
      <w:r w:rsidR="00BC1042">
        <w:t>[</w:t>
      </w:r>
      <w:r>
        <w:t>179</w:t>
      </w:r>
      <w:r w:rsidR="00BC1042">
        <w:t>.</w:t>
      </w:r>
      <w:r>
        <w:t xml:space="preserve">3 </w:t>
      </w:r>
      <w:r w:rsidR="00BC1042">
        <w:t>(</w:t>
      </w:r>
      <w:r>
        <w:t>170</w:t>
      </w:r>
      <w:r w:rsidR="00BC1042">
        <w:t>.</w:t>
      </w:r>
      <w:r>
        <w:t>7</w:t>
      </w:r>
      <w:r w:rsidR="00BC1042">
        <w:t>-</w:t>
      </w:r>
      <w:r>
        <w:t>187</w:t>
      </w:r>
      <w:r w:rsidR="00BC1042">
        <w:t>.</w:t>
      </w:r>
      <w:r>
        <w:t>5</w:t>
      </w:r>
      <w:r w:rsidR="00BC1042">
        <w:t>)</w:t>
      </w:r>
      <w:r>
        <w:t xml:space="preserve"> por 100</w:t>
      </w:r>
      <w:r w:rsidR="00BC1042">
        <w:t>.</w:t>
      </w:r>
      <w:r>
        <w:t>000</w:t>
      </w:r>
      <w:r w:rsidR="00BC1042">
        <w:t>]</w:t>
      </w:r>
      <w:r>
        <w:t>.</w:t>
      </w:r>
    </w:p>
    <w:p w14:paraId="62E5A0E4" w14:textId="13657DCB" w:rsidR="005C297B" w:rsidRDefault="004E695A" w:rsidP="00BC1042">
      <w:pPr>
        <w:spacing w:after="0" w:line="240" w:lineRule="auto"/>
        <w:jc w:val="both"/>
      </w:pPr>
      <w:r>
        <w:t>Los datos apuntan a que e</w:t>
      </w:r>
      <w:r w:rsidR="005C297B" w:rsidRPr="005C297B">
        <w:t xml:space="preserve">l impacto </w:t>
      </w:r>
      <w:r w:rsidR="00ED7DB2">
        <w:t>global</w:t>
      </w:r>
      <w:r w:rsidR="005C297B" w:rsidRPr="005C297B">
        <w:t xml:space="preserve"> de </w:t>
      </w:r>
      <w:r w:rsidR="00ED7DB2">
        <w:t>COVID-19</w:t>
      </w:r>
      <w:r w:rsidR="005C297B" w:rsidRPr="005C297B">
        <w:t xml:space="preserve"> ha sido mucho mayor de lo que indica</w:t>
      </w:r>
      <w:r>
        <w:t>ba</w:t>
      </w:r>
      <w:r w:rsidR="005C297B" w:rsidRPr="005C297B">
        <w:t>n l</w:t>
      </w:r>
      <w:r w:rsidR="00665342">
        <w:t>o</w:t>
      </w:r>
      <w:r w:rsidR="005C297B" w:rsidRPr="005C297B">
        <w:t xml:space="preserve">s </w:t>
      </w:r>
      <w:r w:rsidR="00665342">
        <w:t xml:space="preserve">fallecimientos </w:t>
      </w:r>
      <w:r w:rsidR="005C297B" w:rsidRPr="005C297B">
        <w:t>reportad</w:t>
      </w:r>
      <w:r w:rsidR="00665342">
        <w:t>o</w:t>
      </w:r>
      <w:r w:rsidR="005C297B" w:rsidRPr="005C297B">
        <w:t xml:space="preserve">s </w:t>
      </w:r>
      <w:r w:rsidR="00ED7DB2">
        <w:t>inicialmente</w:t>
      </w:r>
      <w:r w:rsidR="005C297B" w:rsidRPr="005C297B">
        <w:t xml:space="preserve">. </w:t>
      </w:r>
      <w:r>
        <w:t>De e</w:t>
      </w:r>
      <w:r w:rsidR="00BC1042">
        <w:t xml:space="preserve">llo </w:t>
      </w:r>
      <w:r>
        <w:t xml:space="preserve">se desprende </w:t>
      </w:r>
      <w:r w:rsidR="00BC1042">
        <w:t>la necesidad de f</w:t>
      </w:r>
      <w:r w:rsidR="005C297B" w:rsidRPr="005C297B">
        <w:t xml:space="preserve">ortalecer los sistemas de registro de defunciones, </w:t>
      </w:r>
      <w:r w:rsidR="00E239C2">
        <w:t xml:space="preserve">no solo </w:t>
      </w:r>
      <w:r w:rsidR="00BC1042">
        <w:t>para</w:t>
      </w:r>
      <w:r w:rsidR="005C297B" w:rsidRPr="005C297B">
        <w:t xml:space="preserve"> mejorar el seguimiento de </w:t>
      </w:r>
      <w:r w:rsidR="00E239C2">
        <w:t>la presente pandemia sino de las que puedan presentar</w:t>
      </w:r>
      <w:r w:rsidR="008C1B98">
        <w:t>se</w:t>
      </w:r>
      <w:r w:rsidR="00E239C2">
        <w:t xml:space="preserve"> a </w:t>
      </w:r>
      <w:r w:rsidR="005C297B" w:rsidRPr="005C297B">
        <w:t>futur</w:t>
      </w:r>
      <w:r w:rsidR="00E239C2">
        <w:t>o</w:t>
      </w:r>
      <w:r w:rsidR="005C297B" w:rsidRPr="005C297B">
        <w:t xml:space="preserve">. </w:t>
      </w:r>
      <w:r w:rsidR="00BC1042">
        <w:t xml:space="preserve">También se requieren </w:t>
      </w:r>
      <w:r w:rsidR="005C297B" w:rsidRPr="005C297B">
        <w:t>investigaci</w:t>
      </w:r>
      <w:r w:rsidR="00BC1042">
        <w:t xml:space="preserve">ones adicionales </w:t>
      </w:r>
      <w:r w:rsidR="005C297B" w:rsidRPr="005C297B">
        <w:t xml:space="preserve">para ayudar a distinguir la proporción de </w:t>
      </w:r>
      <w:r w:rsidR="00075481">
        <w:t xml:space="preserve">EM </w:t>
      </w:r>
      <w:r w:rsidR="005C297B" w:rsidRPr="005C297B">
        <w:t xml:space="preserve">causada directamente por la infección por SARS-CoV-2 y </w:t>
      </w:r>
      <w:r w:rsidR="00BC1042">
        <w:t>aquell</w:t>
      </w:r>
      <w:r w:rsidR="002A3CB9">
        <w:t>a</w:t>
      </w:r>
      <w:r w:rsidR="00BC1042">
        <w:t>s que son una c</w:t>
      </w:r>
      <w:r w:rsidR="005C297B" w:rsidRPr="005C297B">
        <w:t xml:space="preserve">onsecuencia indirecta de la </w:t>
      </w:r>
      <w:r w:rsidR="002A3CB9">
        <w:t>virosis</w:t>
      </w:r>
      <w:r w:rsidR="005C297B" w:rsidRPr="005C297B">
        <w:t>.</w:t>
      </w:r>
    </w:p>
    <w:p w14:paraId="7381D662" w14:textId="570A5B85" w:rsidR="0033185E" w:rsidRDefault="0033185E" w:rsidP="005956D1">
      <w:pPr>
        <w:spacing w:after="0" w:line="240" w:lineRule="auto"/>
      </w:pPr>
    </w:p>
    <w:p w14:paraId="02D95181" w14:textId="6A1EB396" w:rsidR="0033185E" w:rsidRPr="0033185E" w:rsidRDefault="0033185E" w:rsidP="005956D1">
      <w:pPr>
        <w:spacing w:after="0" w:line="240" w:lineRule="auto"/>
        <w:rPr>
          <w:b/>
          <w:bCs/>
          <w:lang w:val="en-US"/>
        </w:rPr>
      </w:pPr>
      <w:proofErr w:type="spellStart"/>
      <w:r w:rsidRPr="0033185E">
        <w:rPr>
          <w:b/>
          <w:bCs/>
          <w:lang w:val="en-US"/>
        </w:rPr>
        <w:t>Referencia</w:t>
      </w:r>
      <w:proofErr w:type="spellEnd"/>
    </w:p>
    <w:p w14:paraId="4365E923" w14:textId="34298BA1" w:rsidR="0033185E" w:rsidRDefault="0033185E" w:rsidP="00D9606F">
      <w:pPr>
        <w:spacing w:after="0" w:line="240" w:lineRule="auto"/>
        <w:jc w:val="both"/>
      </w:pPr>
      <w:r w:rsidRPr="0033185E">
        <w:rPr>
          <w:lang w:val="en-US"/>
        </w:rPr>
        <w:t xml:space="preserve">COVID-19 Excess Mortality Collaborators. Estimating excess mortality due to the COVID-19 pandemic: a systematic analysis of COVID-19-related mortality, 2020-21. </w:t>
      </w:r>
      <w:r w:rsidRPr="0033185E">
        <w:t>Lancet 2022 Mar 10:</w:t>
      </w:r>
      <w:r w:rsidR="009165B6">
        <w:t xml:space="preserve"> </w:t>
      </w:r>
      <w:r w:rsidRPr="0033185E">
        <w:t xml:space="preserve">S0140-6736(21)02796-3. </w:t>
      </w:r>
      <w:r w:rsidR="00017A33">
        <w:t>DOI</w:t>
      </w:r>
      <w:r w:rsidRPr="0033185E">
        <w:t>: 10.1016/S0140-6736(21)02796-3.</w:t>
      </w:r>
    </w:p>
    <w:sectPr w:rsidR="00331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E2"/>
    <w:rsid w:val="00017A33"/>
    <w:rsid w:val="00044CFE"/>
    <w:rsid w:val="00046501"/>
    <w:rsid w:val="00055519"/>
    <w:rsid w:val="0007125B"/>
    <w:rsid w:val="00075481"/>
    <w:rsid w:val="00112960"/>
    <w:rsid w:val="001A215E"/>
    <w:rsid w:val="00247778"/>
    <w:rsid w:val="002A3CB9"/>
    <w:rsid w:val="0030431F"/>
    <w:rsid w:val="0033185E"/>
    <w:rsid w:val="004E695A"/>
    <w:rsid w:val="005956D1"/>
    <w:rsid w:val="005A0202"/>
    <w:rsid w:val="005C297B"/>
    <w:rsid w:val="005E34F0"/>
    <w:rsid w:val="00626433"/>
    <w:rsid w:val="00631FE2"/>
    <w:rsid w:val="00665342"/>
    <w:rsid w:val="008A60A4"/>
    <w:rsid w:val="008C1B98"/>
    <w:rsid w:val="008D7378"/>
    <w:rsid w:val="009165B6"/>
    <w:rsid w:val="00940FB7"/>
    <w:rsid w:val="00A3357B"/>
    <w:rsid w:val="00B40E67"/>
    <w:rsid w:val="00B878CD"/>
    <w:rsid w:val="00BC1042"/>
    <w:rsid w:val="00C27DCF"/>
    <w:rsid w:val="00D57AD9"/>
    <w:rsid w:val="00D9606F"/>
    <w:rsid w:val="00D9654A"/>
    <w:rsid w:val="00DF06F0"/>
    <w:rsid w:val="00E239C2"/>
    <w:rsid w:val="00E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8267"/>
  <w15:chartTrackingRefBased/>
  <w15:docId w15:val="{331C3019-7F11-4093-BCC8-83A7CDB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32</cp:revision>
  <dcterms:created xsi:type="dcterms:W3CDTF">2022-03-15T11:23:00Z</dcterms:created>
  <dcterms:modified xsi:type="dcterms:W3CDTF">2022-03-17T14:45:00Z</dcterms:modified>
</cp:coreProperties>
</file>