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B941C" w14:textId="7108C947" w:rsidR="001A215E" w:rsidRDefault="00F03A91" w:rsidP="00F03A91">
      <w:pPr>
        <w:spacing w:after="0" w:line="240" w:lineRule="auto"/>
        <w:jc w:val="center"/>
      </w:pPr>
      <w:r w:rsidRPr="00F03A91">
        <w:t>RESULTADOS A LARGO PLAZO (180 DÍAS) DE PACIENTES CON COVID-19</w:t>
      </w:r>
      <w:r>
        <w:t xml:space="preserve"> GRAVE DEL ECA </w:t>
      </w:r>
      <w:r w:rsidRPr="00F03A91">
        <w:t>REMAP-CAP</w:t>
      </w:r>
      <w:r w:rsidR="00FE2CDF">
        <w:rPr>
          <w:rStyle w:val="Refdenotaalpie"/>
        </w:rPr>
        <w:footnoteReference w:id="1"/>
      </w:r>
    </w:p>
    <w:p w14:paraId="3F4B7227" w14:textId="4C67127E" w:rsidR="00F03A91" w:rsidRDefault="00F03A91" w:rsidP="00F03A91">
      <w:pPr>
        <w:spacing w:after="0" w:line="240" w:lineRule="auto"/>
        <w:jc w:val="both"/>
      </w:pPr>
    </w:p>
    <w:p w14:paraId="5B728AA9" w14:textId="76F72074" w:rsidR="00F03A91" w:rsidRDefault="001F1860" w:rsidP="00F03A91">
      <w:pPr>
        <w:spacing w:after="0" w:line="240" w:lineRule="auto"/>
        <w:jc w:val="both"/>
      </w:pPr>
      <w:r>
        <w:t xml:space="preserve">A fin de </w:t>
      </w:r>
      <w:r w:rsidR="007579F7">
        <w:t>evaluar l</w:t>
      </w:r>
      <w:r w:rsidR="00F03A91">
        <w:t xml:space="preserve">os efectos a largo plazo de las terapias </w:t>
      </w:r>
      <w:r>
        <w:t xml:space="preserve">para </w:t>
      </w:r>
      <w:r w:rsidR="00F03A91">
        <w:t>pacientes críticos con COVID-19</w:t>
      </w:r>
      <w:r w:rsidR="007579F7">
        <w:t xml:space="preserve"> un estudio recientemente publicado en JAMA analizó los resultados </w:t>
      </w:r>
      <w:r w:rsidR="00F03A91">
        <w:t xml:space="preserve">de múltiples intervenciones </w:t>
      </w:r>
      <w:r>
        <w:t xml:space="preserve">en </w:t>
      </w:r>
      <w:r w:rsidR="007579F7">
        <w:t xml:space="preserve">este tipo de enfermos. Se trató de un </w:t>
      </w:r>
      <w:r w:rsidR="00FE2CDF">
        <w:t>a</w:t>
      </w:r>
      <w:r w:rsidR="00F03A91">
        <w:t xml:space="preserve">nálisis secundario </w:t>
      </w:r>
      <w:r w:rsidR="00FE2CDF">
        <w:t xml:space="preserve">de la plataforma </w:t>
      </w:r>
      <w:r w:rsidR="00F03A91">
        <w:t xml:space="preserve">REMAP-CAP </w:t>
      </w:r>
      <w:r w:rsidR="007579F7">
        <w:t xml:space="preserve">en </w:t>
      </w:r>
      <w:r w:rsidR="00F03A91">
        <w:t xml:space="preserve">4869 pacientes adultos </w:t>
      </w:r>
      <w:r w:rsidR="007579F7">
        <w:t xml:space="preserve">con </w:t>
      </w:r>
      <w:r w:rsidR="00F03A91">
        <w:t xml:space="preserve">COVID-19 </w:t>
      </w:r>
      <w:r w:rsidR="007579F7">
        <w:t xml:space="preserve">grave </w:t>
      </w:r>
      <w:r w:rsidR="00F03A91">
        <w:t>inscri</w:t>
      </w:r>
      <w:r w:rsidR="007579F7">
        <w:t xml:space="preserve">ptos </w:t>
      </w:r>
      <w:r w:rsidR="00F03A91">
        <w:t xml:space="preserve">entre el </w:t>
      </w:r>
      <w:r w:rsidR="007579F7">
        <w:t>0</w:t>
      </w:r>
      <w:r w:rsidR="00F03A91">
        <w:t>9</w:t>
      </w:r>
      <w:r w:rsidR="007579F7">
        <w:t>/03/</w:t>
      </w:r>
      <w:r w:rsidR="00F03A91">
        <w:t>2020, y el 22</w:t>
      </w:r>
      <w:r w:rsidR="007579F7">
        <w:t>/06/</w:t>
      </w:r>
      <w:r w:rsidR="00F03A91">
        <w:t xml:space="preserve">2021, </w:t>
      </w:r>
      <w:r w:rsidR="007579F7">
        <w:t xml:space="preserve">en </w:t>
      </w:r>
      <w:r w:rsidR="00F03A91">
        <w:t xml:space="preserve">197 sitios </w:t>
      </w:r>
      <w:r w:rsidR="007579F7">
        <w:t xml:space="preserve">de </w:t>
      </w:r>
      <w:r w:rsidR="00F03A91">
        <w:t>14 países</w:t>
      </w:r>
      <w:r w:rsidR="00FE2CDF">
        <w:t xml:space="preserve">, </w:t>
      </w:r>
      <w:r w:rsidR="007579F7">
        <w:t xml:space="preserve">y seguidos durante </w:t>
      </w:r>
      <w:r w:rsidR="00F03A91">
        <w:t xml:space="preserve">180 días </w:t>
      </w:r>
      <w:r w:rsidR="00FE2CDF">
        <w:t>(02/03/</w:t>
      </w:r>
      <w:r w:rsidR="00F03A91">
        <w:t>2022</w:t>
      </w:r>
      <w:r w:rsidR="00FE2CDF">
        <w:t>)</w:t>
      </w:r>
      <w:r w:rsidR="00F03A91">
        <w:t>.</w:t>
      </w:r>
    </w:p>
    <w:p w14:paraId="5591207D" w14:textId="49E13A6B" w:rsidR="00F03A91" w:rsidRDefault="00F03A91" w:rsidP="00F03A91">
      <w:pPr>
        <w:spacing w:after="0" w:line="240" w:lineRule="auto"/>
        <w:jc w:val="both"/>
      </w:pPr>
      <w:r>
        <w:t xml:space="preserve">Los </w:t>
      </w:r>
      <w:r w:rsidR="001F1860">
        <w:t>mismos</w:t>
      </w:r>
      <w:r>
        <w:t xml:space="preserve"> </w:t>
      </w:r>
      <w:r w:rsidR="007579F7">
        <w:t xml:space="preserve">habían sido </w:t>
      </w:r>
      <w:r>
        <w:t xml:space="preserve">aleatorizados para recibir 1 o más intervenciones dentro de 6 </w:t>
      </w:r>
      <w:r w:rsidR="007579F7">
        <w:t xml:space="preserve">tipos </w:t>
      </w:r>
      <w:r w:rsidR="00FE2CDF">
        <w:t>de</w:t>
      </w:r>
      <w:r>
        <w:t xml:space="preserve"> tratamiento: inmunomoduladores (n=2274), plasma </w:t>
      </w:r>
      <w:r w:rsidR="00FE2CDF">
        <w:t xml:space="preserve">de </w:t>
      </w:r>
      <w:r>
        <w:t>convaleciente</w:t>
      </w:r>
      <w:r w:rsidR="007579F7">
        <w:t>s</w:t>
      </w:r>
      <w:r>
        <w:t xml:space="preserve"> (n=2011), terapia antiplaquetaria (n=1557), anticoagulación (n=1033), antivirales (n=726) y corticoides (n=401).</w:t>
      </w:r>
      <w:r w:rsidR="007579F7">
        <w:t xml:space="preserve"> </w:t>
      </w:r>
      <w:r>
        <w:t>El principal resultado fue la supervivencia hasta el día 180</w:t>
      </w:r>
      <w:r w:rsidR="00FE2CDF">
        <w:t>, donde u</w:t>
      </w:r>
      <w:r>
        <w:t xml:space="preserve">n cociente de riesgo (HR) inferior a 1 </w:t>
      </w:r>
      <w:r w:rsidR="007579F7">
        <w:t xml:space="preserve">indicaba mejor </w:t>
      </w:r>
      <w:r>
        <w:t xml:space="preserve">supervivencia (superioridad), </w:t>
      </w:r>
      <w:r w:rsidR="007579F7">
        <w:t xml:space="preserve">en tanto </w:t>
      </w:r>
      <w:r>
        <w:t>que un</w:t>
      </w:r>
      <w:r w:rsidR="00FE2CDF">
        <w:t>o</w:t>
      </w:r>
      <w:r>
        <w:t xml:space="preserve"> HR </w:t>
      </w:r>
      <w:r w:rsidR="00FE2CDF">
        <w:rPr>
          <w:rFonts w:ascii="Noto Sans Mayan Numerals" w:hAnsi="Noto Sans Mayan Numerals"/>
        </w:rPr>
        <w:t>&gt;</w:t>
      </w:r>
      <w:r>
        <w:t xml:space="preserve">1 representaba </w:t>
      </w:r>
      <w:r w:rsidR="001F1860">
        <w:t xml:space="preserve">su contraparte </w:t>
      </w:r>
      <w:r w:rsidR="007579F7">
        <w:t>peor</w:t>
      </w:r>
      <w:r w:rsidR="00FE2CDF">
        <w:t>. La</w:t>
      </w:r>
      <w:r>
        <w:t xml:space="preserve"> futilidad tuvo </w:t>
      </w:r>
      <w:r w:rsidR="00FE2CDF">
        <w:t xml:space="preserve">que ver con </w:t>
      </w:r>
      <w:r>
        <w:t xml:space="preserve">una mejora relativa </w:t>
      </w:r>
      <w:r w:rsidR="007579F7">
        <w:t>&lt;</w:t>
      </w:r>
      <w:r w:rsidR="001F1860">
        <w:t xml:space="preserve"> </w:t>
      </w:r>
      <w:r>
        <w:t xml:space="preserve">20% en el </w:t>
      </w:r>
      <w:r w:rsidR="007579F7">
        <w:t>desenlace</w:t>
      </w:r>
      <w:r w:rsidR="00FE2CDF">
        <w:t xml:space="preserve"> </w:t>
      </w:r>
      <w:r w:rsidR="007579F7">
        <w:t>(</w:t>
      </w:r>
      <w:r w:rsidR="00FE2CDF">
        <w:t xml:space="preserve">reflejado en </w:t>
      </w:r>
      <w:r>
        <w:t xml:space="preserve">un HR </w:t>
      </w:r>
      <w:r w:rsidR="00FE2CDF">
        <w:t>&gt;</w:t>
      </w:r>
      <w:r>
        <w:t xml:space="preserve"> 0</w:t>
      </w:r>
      <w:r w:rsidR="007579F7">
        <w:t>.</w:t>
      </w:r>
      <w:r>
        <w:t>83</w:t>
      </w:r>
      <w:r w:rsidR="00FE2CDF">
        <w:t>)</w:t>
      </w:r>
      <w:r>
        <w:t>.</w:t>
      </w:r>
    </w:p>
    <w:p w14:paraId="53223D05" w14:textId="1530FF12" w:rsidR="00F03A91" w:rsidRDefault="004F0693" w:rsidP="00F03A91">
      <w:pPr>
        <w:spacing w:after="0" w:line="240" w:lineRule="auto"/>
        <w:jc w:val="both"/>
      </w:pPr>
      <w:r>
        <w:t xml:space="preserve">De los </w:t>
      </w:r>
      <w:r w:rsidR="00F03A91">
        <w:t xml:space="preserve">4869 pacientes aleatorizados </w:t>
      </w:r>
      <w:r>
        <w:t>[</w:t>
      </w:r>
      <w:r w:rsidR="00F03A91">
        <w:t>edad media, 59</w:t>
      </w:r>
      <w:r>
        <w:t>.</w:t>
      </w:r>
      <w:r w:rsidR="00F03A91">
        <w:t xml:space="preserve">3 años; 1537 </w:t>
      </w:r>
      <w:r w:rsidR="001F1860">
        <w:t xml:space="preserve">mujeres, </w:t>
      </w:r>
      <w:r w:rsidR="00F03A91">
        <w:t>32</w:t>
      </w:r>
      <w:r>
        <w:t>.</w:t>
      </w:r>
      <w:r w:rsidR="00F03A91">
        <w:t xml:space="preserve">1%), </w:t>
      </w:r>
      <w:r>
        <w:t xml:space="preserve">en </w:t>
      </w:r>
      <w:r w:rsidR="00F03A91">
        <w:t xml:space="preserve">4107 </w:t>
      </w:r>
      <w:r w:rsidR="0047122F">
        <w:t xml:space="preserve">se </w:t>
      </w:r>
      <w:r w:rsidR="001F1860">
        <w:t>pose</w:t>
      </w:r>
      <w:r>
        <w:t xml:space="preserve">ían datos de su estado de salud </w:t>
      </w:r>
      <w:r w:rsidR="00F03A91">
        <w:t>y 2590 (63</w:t>
      </w:r>
      <w:r>
        <w:t>.</w:t>
      </w:r>
      <w:r w:rsidR="00F03A91">
        <w:t xml:space="preserve">1%) </w:t>
      </w:r>
      <w:r w:rsidR="001F1860">
        <w:t xml:space="preserve">permanecían </w:t>
      </w:r>
      <w:r w:rsidR="00F03A91">
        <w:t xml:space="preserve">vivos al día 180. </w:t>
      </w:r>
      <w:r w:rsidR="0047122F">
        <w:t xml:space="preserve">El antagonista de </w:t>
      </w:r>
      <w:r w:rsidR="00F03A91">
        <w:t>IL-6</w:t>
      </w:r>
      <w:r w:rsidR="0047122F">
        <w:t>R</w:t>
      </w:r>
      <w:r w:rsidR="00F03A91">
        <w:t xml:space="preserve"> t</w:t>
      </w:r>
      <w:r w:rsidR="0047122F">
        <w:t>uvo</w:t>
      </w:r>
      <w:r w:rsidR="00F03A91">
        <w:t xml:space="preserve"> una probabilidad superior al 99</w:t>
      </w:r>
      <w:r>
        <w:t>.</w:t>
      </w:r>
      <w:r w:rsidR="00F03A91">
        <w:t xml:space="preserve">9 % de mejorar la supervivencia a los 6 meses </w:t>
      </w:r>
      <w:r w:rsidR="001F1860">
        <w:t>[</w:t>
      </w:r>
      <w:r w:rsidR="00F03A91">
        <w:t>HR</w:t>
      </w:r>
      <w:r w:rsidR="0047122F">
        <w:t xml:space="preserve"> ajustad</w:t>
      </w:r>
      <w:r>
        <w:t>o</w:t>
      </w:r>
      <w:r w:rsidR="00F03A91">
        <w:t>, 0</w:t>
      </w:r>
      <w:r w:rsidR="0047122F">
        <w:t>.</w:t>
      </w:r>
      <w:r w:rsidR="00F03A91">
        <w:t xml:space="preserve">74 </w:t>
      </w:r>
      <w:r w:rsidR="001F1860">
        <w:t>(</w:t>
      </w:r>
      <w:r w:rsidR="0047122F">
        <w:t xml:space="preserve">IC </w:t>
      </w:r>
      <w:r w:rsidR="00F03A91">
        <w:t>95%, 0</w:t>
      </w:r>
      <w:r w:rsidR="0047122F">
        <w:t>.</w:t>
      </w:r>
      <w:r w:rsidR="00F03A91">
        <w:t>61-0</w:t>
      </w:r>
      <w:r w:rsidR="0047122F">
        <w:t>.</w:t>
      </w:r>
      <w:r w:rsidR="00F03A91">
        <w:t>90)</w:t>
      </w:r>
      <w:r w:rsidR="001F1860">
        <w:t>]</w:t>
      </w:r>
      <w:r>
        <w:t>,</w:t>
      </w:r>
      <w:r w:rsidR="00F03A91">
        <w:t xml:space="preserve"> </w:t>
      </w:r>
      <w:r>
        <w:t xml:space="preserve">mientras que para </w:t>
      </w:r>
      <w:r w:rsidR="00F03A91">
        <w:t xml:space="preserve">los agentes antiplaquetarios </w:t>
      </w:r>
      <w:r>
        <w:t xml:space="preserve">se observó </w:t>
      </w:r>
      <w:r w:rsidR="00F03A91">
        <w:t xml:space="preserve">un 95% </w:t>
      </w:r>
      <w:r>
        <w:t xml:space="preserve">de </w:t>
      </w:r>
      <w:r w:rsidR="00F03A91">
        <w:t>probabilidad e</w:t>
      </w:r>
      <w:r>
        <w:t>n</w:t>
      </w:r>
      <w:r w:rsidR="00F03A91">
        <w:t xml:space="preserve"> mejora </w:t>
      </w:r>
      <w:r>
        <w:t>de este parámetro [</w:t>
      </w:r>
      <w:r w:rsidR="00F03A91">
        <w:t>HR ajustado, 0</w:t>
      </w:r>
      <w:r w:rsidR="0047122F">
        <w:t>.</w:t>
      </w:r>
      <w:r w:rsidR="00F03A91">
        <w:t xml:space="preserve">85 </w:t>
      </w:r>
      <w:r w:rsidR="001F1860">
        <w:t>(</w:t>
      </w:r>
      <w:r>
        <w:t xml:space="preserve">IC </w:t>
      </w:r>
      <w:r w:rsidR="00F03A91">
        <w:t>95%, 0</w:t>
      </w:r>
      <w:r>
        <w:t>.</w:t>
      </w:r>
      <w:r w:rsidR="00F03A91">
        <w:t>71-1</w:t>
      </w:r>
      <w:r>
        <w:t>.</w:t>
      </w:r>
      <w:r w:rsidR="00F03A91">
        <w:t>03)</w:t>
      </w:r>
      <w:r w:rsidR="001F1860">
        <w:t>]</w:t>
      </w:r>
      <w:r>
        <w:t>.</w:t>
      </w:r>
      <w:r w:rsidR="00F03A91">
        <w:t xml:space="preserve"> </w:t>
      </w:r>
      <w:r>
        <w:t>L</w:t>
      </w:r>
      <w:r w:rsidR="00F03A91">
        <w:t xml:space="preserve">a probabilidad de futilidad (HR &gt;0.83) fue alta para </w:t>
      </w:r>
      <w:r>
        <w:t xml:space="preserve">la </w:t>
      </w:r>
      <w:r w:rsidR="00F03A91">
        <w:t xml:space="preserve">anticoagulación </w:t>
      </w:r>
      <w:r>
        <w:t>[</w:t>
      </w:r>
      <w:r w:rsidR="00F03A91">
        <w:t>99</w:t>
      </w:r>
      <w:r>
        <w:t>.</w:t>
      </w:r>
      <w:r w:rsidR="00F03A91">
        <w:t>9 %; HR</w:t>
      </w:r>
      <w:r>
        <w:t>:</w:t>
      </w:r>
      <w:r w:rsidR="00F03A91">
        <w:t xml:space="preserve"> 1</w:t>
      </w:r>
      <w:r>
        <w:t>.</w:t>
      </w:r>
      <w:r w:rsidR="00F03A91">
        <w:t xml:space="preserve">13 </w:t>
      </w:r>
      <w:r>
        <w:t xml:space="preserve">(IC </w:t>
      </w:r>
      <w:r w:rsidR="00F03A91">
        <w:t>95%, 0</w:t>
      </w:r>
      <w:r>
        <w:t>.</w:t>
      </w:r>
      <w:r w:rsidR="00F03A91">
        <w:t>93-1</w:t>
      </w:r>
      <w:r>
        <w:t>.</w:t>
      </w:r>
      <w:r w:rsidR="00F03A91">
        <w:t>42)</w:t>
      </w:r>
      <w:r>
        <w:t>]</w:t>
      </w:r>
      <w:r w:rsidR="00F03A91">
        <w:t xml:space="preserve">, plasma </w:t>
      </w:r>
      <w:r>
        <w:t xml:space="preserve">de </w:t>
      </w:r>
      <w:r w:rsidR="00F03A91">
        <w:t>convaleciente</w:t>
      </w:r>
      <w:r>
        <w:t>s</w:t>
      </w:r>
      <w:r w:rsidR="00F03A91">
        <w:t xml:space="preserve"> </w:t>
      </w:r>
      <w:r>
        <w:t>[</w:t>
      </w:r>
      <w:r w:rsidR="00F03A91">
        <w:t>99</w:t>
      </w:r>
      <w:r>
        <w:t>.</w:t>
      </w:r>
      <w:r w:rsidR="00F03A91">
        <w:t>2%; HR</w:t>
      </w:r>
      <w:r>
        <w:t>:</w:t>
      </w:r>
      <w:r w:rsidR="00F03A91">
        <w:t xml:space="preserve"> 0</w:t>
      </w:r>
      <w:r>
        <w:t>.</w:t>
      </w:r>
      <w:r w:rsidR="00F03A91">
        <w:t xml:space="preserve">99 </w:t>
      </w:r>
      <w:r>
        <w:t xml:space="preserve">(IC </w:t>
      </w:r>
      <w:r w:rsidR="00F03A91">
        <w:t>95%, 0</w:t>
      </w:r>
      <w:r>
        <w:t>.</w:t>
      </w:r>
      <w:r w:rsidR="00F03A91">
        <w:t>86-1</w:t>
      </w:r>
      <w:r>
        <w:t>.</w:t>
      </w:r>
      <w:r w:rsidR="00F03A91">
        <w:t>14)</w:t>
      </w:r>
      <w:r>
        <w:t>]</w:t>
      </w:r>
      <w:r w:rsidR="00F03A91">
        <w:t xml:space="preserve">, y lopinavir-ritonavir </w:t>
      </w:r>
      <w:r>
        <w:t>[</w:t>
      </w:r>
      <w:r w:rsidR="00F03A91">
        <w:t>96</w:t>
      </w:r>
      <w:r>
        <w:t>.</w:t>
      </w:r>
      <w:r w:rsidR="00F03A91">
        <w:t>6%; HR</w:t>
      </w:r>
      <w:r>
        <w:t>:</w:t>
      </w:r>
      <w:r w:rsidR="00F03A91">
        <w:t xml:space="preserve"> 1</w:t>
      </w:r>
      <w:r>
        <w:t>.</w:t>
      </w:r>
      <w:r w:rsidR="00F03A91">
        <w:t xml:space="preserve">06 </w:t>
      </w:r>
      <w:r>
        <w:t>(IC</w:t>
      </w:r>
      <w:r w:rsidR="00F03A91">
        <w:t>95%,</w:t>
      </w:r>
      <w:r w:rsidR="0047122F">
        <w:t xml:space="preserve"> </w:t>
      </w:r>
      <w:r w:rsidR="00F03A91">
        <w:t>0.82-1.38)</w:t>
      </w:r>
      <w:r>
        <w:t>]. L</w:t>
      </w:r>
      <w:r w:rsidR="00F03A91">
        <w:t xml:space="preserve">as probabilidades de daño </w:t>
      </w:r>
      <w:r>
        <w:t xml:space="preserve">por </w:t>
      </w:r>
      <w:r w:rsidR="00F03A91">
        <w:t xml:space="preserve">hidroxicloroquina </w:t>
      </w:r>
      <w:r>
        <w:t>[</w:t>
      </w:r>
      <w:r w:rsidR="00F03A91">
        <w:t>96.9%; HR</w:t>
      </w:r>
      <w:r>
        <w:t>:</w:t>
      </w:r>
      <w:r w:rsidR="00F03A91">
        <w:t xml:space="preserve"> 1.51 </w:t>
      </w:r>
      <w:r>
        <w:t xml:space="preserve">(IC </w:t>
      </w:r>
      <w:r w:rsidR="00F03A91">
        <w:t>95%, 0</w:t>
      </w:r>
      <w:r>
        <w:t>.</w:t>
      </w:r>
      <w:r w:rsidR="00F03A91">
        <w:t>98-2</w:t>
      </w:r>
      <w:r>
        <w:t>.</w:t>
      </w:r>
      <w:r w:rsidR="00F03A91">
        <w:t>29)</w:t>
      </w:r>
      <w:r>
        <w:t>]</w:t>
      </w:r>
      <w:r w:rsidR="00F03A91">
        <w:t xml:space="preserve"> y la combinación de lopinavir-ritonavir e hidroxicloroquina (96</w:t>
      </w:r>
      <w:r>
        <w:t>.</w:t>
      </w:r>
      <w:r w:rsidR="00F03A91">
        <w:t>8%; HR</w:t>
      </w:r>
      <w:r>
        <w:t xml:space="preserve">: </w:t>
      </w:r>
      <w:r w:rsidR="00F03A91">
        <w:t>1</w:t>
      </w:r>
      <w:r>
        <w:t>.</w:t>
      </w:r>
      <w:r w:rsidR="00F03A91">
        <w:t xml:space="preserve">61 </w:t>
      </w:r>
      <w:r>
        <w:t xml:space="preserve">(IC </w:t>
      </w:r>
      <w:r w:rsidR="00F03A91">
        <w:t>95%, 0</w:t>
      </w:r>
      <w:r>
        <w:t>.</w:t>
      </w:r>
      <w:r w:rsidR="00F03A91">
        <w:t>97-2</w:t>
      </w:r>
      <w:r>
        <w:t>.</w:t>
      </w:r>
      <w:r w:rsidR="00F03A91">
        <w:t xml:space="preserve">67]) </w:t>
      </w:r>
      <w:r>
        <w:t xml:space="preserve">fueron </w:t>
      </w:r>
      <w:r w:rsidR="00F03A91">
        <w:t>alt</w:t>
      </w:r>
      <w:r>
        <w:t>a</w:t>
      </w:r>
      <w:r w:rsidR="00F03A91">
        <w:t xml:space="preserve">s. </w:t>
      </w:r>
      <w:r>
        <w:t xml:space="preserve">Referido al </w:t>
      </w:r>
      <w:r w:rsidR="00F03A91">
        <w:t xml:space="preserve">corticosteroides </w:t>
      </w:r>
      <w:r>
        <w:t xml:space="preserve">hubo una detención </w:t>
      </w:r>
      <w:r w:rsidR="00F03A91">
        <w:t>tempran</w:t>
      </w:r>
      <w:r w:rsidR="001F1860">
        <w:t>a</w:t>
      </w:r>
      <w:r w:rsidR="0030365E">
        <w:t xml:space="preserve"> y no se pudo efectuar un adecuado cálculo </w:t>
      </w:r>
      <w:r w:rsidR="00F03A91">
        <w:t xml:space="preserve">estadístico; </w:t>
      </w:r>
      <w:r w:rsidR="0030365E">
        <w:t xml:space="preserve">aun así, se observó </w:t>
      </w:r>
      <w:r w:rsidR="00F03A91">
        <w:t>un 57</w:t>
      </w:r>
      <w:r w:rsidR="0030365E">
        <w:t>.</w:t>
      </w:r>
      <w:r w:rsidR="00F03A91">
        <w:t>1</w:t>
      </w:r>
      <w:r w:rsidR="0030365E">
        <w:t>-</w:t>
      </w:r>
      <w:r w:rsidR="00F03A91">
        <w:t xml:space="preserve"> 61</w:t>
      </w:r>
      <w:r w:rsidR="0030365E">
        <w:t>.</w:t>
      </w:r>
      <w:r w:rsidR="00F03A91">
        <w:t>6</w:t>
      </w:r>
      <w:r w:rsidR="0030365E">
        <w:t xml:space="preserve"> </w:t>
      </w:r>
      <w:r w:rsidR="00F03A91">
        <w:t xml:space="preserve">% de probabilidad de </w:t>
      </w:r>
      <w:r w:rsidR="0030365E">
        <w:t>aumentar la s</w:t>
      </w:r>
      <w:r w:rsidR="00F03A91">
        <w:t>upervivencia de 6 meses.</w:t>
      </w:r>
    </w:p>
    <w:p w14:paraId="293D3AD3" w14:textId="279C8065" w:rsidR="00F03A91" w:rsidRDefault="00F03A91" w:rsidP="00F03A91">
      <w:pPr>
        <w:spacing w:after="0" w:line="240" w:lineRule="auto"/>
        <w:jc w:val="both"/>
      </w:pPr>
      <w:r>
        <w:t xml:space="preserve">En pacientes con COVID-19 </w:t>
      </w:r>
      <w:r w:rsidR="0030365E">
        <w:t xml:space="preserve">severo </w:t>
      </w:r>
      <w:r>
        <w:t>aleatorizados a recibir 1 o más intervenciones terapéuticas, el tratamiento con un antagonista de IL-6</w:t>
      </w:r>
      <w:r w:rsidR="0030365E">
        <w:t>R</w:t>
      </w:r>
      <w:r>
        <w:t xml:space="preserve"> </w:t>
      </w:r>
      <w:r w:rsidR="001F1860">
        <w:t xml:space="preserve">arrojó </w:t>
      </w:r>
      <w:r>
        <w:t>un</w:t>
      </w:r>
      <w:r w:rsidR="0030365E">
        <w:t xml:space="preserve">a alta </w:t>
      </w:r>
      <w:r>
        <w:t xml:space="preserve">probabilidad de mejorar la mortalidad a los 180 días en comparación con los pacientes </w:t>
      </w:r>
      <w:r w:rsidR="0030365E">
        <w:t xml:space="preserve">sin </w:t>
      </w:r>
      <w:r w:rsidR="001F1860">
        <w:t>dich</w:t>
      </w:r>
      <w:r w:rsidR="0030365E">
        <w:t>a aplicación</w:t>
      </w:r>
      <w:r>
        <w:t xml:space="preserve">, </w:t>
      </w:r>
      <w:r w:rsidR="0030365E">
        <w:t xml:space="preserve">seguido del tratamiento </w:t>
      </w:r>
      <w:r>
        <w:t>antiplaquetario</w:t>
      </w:r>
      <w:r w:rsidR="0030365E">
        <w:t xml:space="preserve">, </w:t>
      </w:r>
      <w:r w:rsidR="001F1860">
        <w:t xml:space="preserve">para un </w:t>
      </w:r>
      <w:r w:rsidR="0030365E">
        <w:t>lapso de</w:t>
      </w:r>
      <w:r>
        <w:t xml:space="preserve"> 180</w:t>
      </w:r>
      <w:r w:rsidR="0030365E">
        <w:t xml:space="preserve"> días</w:t>
      </w:r>
      <w:r>
        <w:t>.</w:t>
      </w:r>
    </w:p>
    <w:p w14:paraId="0231BA1A" w14:textId="48BD2C1F" w:rsidR="00965E3C" w:rsidRDefault="00965E3C" w:rsidP="00F03A91">
      <w:pPr>
        <w:spacing w:after="0" w:line="240" w:lineRule="auto"/>
        <w:jc w:val="both"/>
      </w:pPr>
    </w:p>
    <w:p w14:paraId="39807E5C" w14:textId="0DBC72E5" w:rsidR="00FE2CDF" w:rsidRPr="007579F7" w:rsidRDefault="00FE2CDF" w:rsidP="00F03A91">
      <w:pPr>
        <w:spacing w:after="0" w:line="240" w:lineRule="auto"/>
        <w:jc w:val="both"/>
        <w:rPr>
          <w:b/>
          <w:bCs/>
          <w:lang w:val="en-US"/>
        </w:rPr>
      </w:pPr>
      <w:proofErr w:type="spellStart"/>
      <w:r w:rsidRPr="007579F7">
        <w:rPr>
          <w:b/>
          <w:bCs/>
          <w:lang w:val="en-US"/>
        </w:rPr>
        <w:t>Referencia</w:t>
      </w:r>
      <w:proofErr w:type="spellEnd"/>
    </w:p>
    <w:p w14:paraId="60529388" w14:textId="39F676D6" w:rsidR="00FE2CDF" w:rsidRDefault="00FE2CDF" w:rsidP="00965E3C">
      <w:pPr>
        <w:spacing w:after="0" w:line="240" w:lineRule="auto"/>
        <w:jc w:val="both"/>
      </w:pPr>
      <w:r w:rsidRPr="00FE2CDF">
        <w:rPr>
          <w:lang w:val="en-US"/>
        </w:rPr>
        <w:t xml:space="preserve">Writing Committee for the REMAP-CAP Investigators. Long-term (180-Day) Outcomes in Critically Ill Patients With COVID-19 in the REMAP-CAP Randomized Clinical Trial. </w:t>
      </w:r>
      <w:r w:rsidRPr="00FE2CDF">
        <w:t xml:space="preserve">JAMA 2022 </w:t>
      </w:r>
      <w:proofErr w:type="spellStart"/>
      <w:r w:rsidRPr="00FE2CDF">
        <w:t>Dec</w:t>
      </w:r>
      <w:proofErr w:type="spellEnd"/>
      <w:r w:rsidRPr="00FE2CDF">
        <w:t xml:space="preserve"> 16. </w:t>
      </w:r>
      <w:proofErr w:type="spellStart"/>
      <w:r w:rsidRPr="00FE2CDF">
        <w:t>doi</w:t>
      </w:r>
      <w:proofErr w:type="spellEnd"/>
      <w:r w:rsidRPr="00FE2CDF">
        <w:t>: 10.1001/jama.2022.23257</w:t>
      </w:r>
    </w:p>
    <w:sectPr w:rsidR="00FE2C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CBC0C" w14:textId="77777777" w:rsidR="005F3F0D" w:rsidRDefault="005F3F0D" w:rsidP="00FE2CDF">
      <w:pPr>
        <w:spacing w:after="0" w:line="240" w:lineRule="auto"/>
      </w:pPr>
      <w:r>
        <w:separator/>
      </w:r>
    </w:p>
  </w:endnote>
  <w:endnote w:type="continuationSeparator" w:id="0">
    <w:p w14:paraId="4008BD8A" w14:textId="77777777" w:rsidR="005F3F0D" w:rsidRDefault="005F3F0D" w:rsidP="00FE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ayan Numerals">
    <w:altName w:val="Noto Sans Mayan Numerals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5830E" w14:textId="77777777" w:rsidR="005F3F0D" w:rsidRDefault="005F3F0D" w:rsidP="00FE2CDF">
      <w:pPr>
        <w:spacing w:after="0" w:line="240" w:lineRule="auto"/>
      </w:pPr>
      <w:r>
        <w:separator/>
      </w:r>
    </w:p>
  </w:footnote>
  <w:footnote w:type="continuationSeparator" w:id="0">
    <w:p w14:paraId="3F6A7F3D" w14:textId="77777777" w:rsidR="005F3F0D" w:rsidRDefault="005F3F0D" w:rsidP="00FE2CDF">
      <w:pPr>
        <w:spacing w:after="0" w:line="240" w:lineRule="auto"/>
      </w:pPr>
      <w:r>
        <w:continuationSeparator/>
      </w:r>
    </w:p>
  </w:footnote>
  <w:footnote w:id="1">
    <w:p w14:paraId="791E9F8D" w14:textId="4F9FA2B0" w:rsidR="00FE2CDF" w:rsidRPr="00FE2CDF" w:rsidRDefault="00FE2CDF" w:rsidP="0030365E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FE2CDF">
        <w:t>REMAP-CAP</w:t>
      </w:r>
      <w:r w:rsidR="0030365E">
        <w:t xml:space="preserve"> (</w:t>
      </w:r>
      <w:proofErr w:type="spellStart"/>
      <w:r w:rsidRPr="0030365E">
        <w:rPr>
          <w:i/>
          <w:iCs/>
        </w:rPr>
        <w:t>Randomized</w:t>
      </w:r>
      <w:proofErr w:type="spellEnd"/>
      <w:r w:rsidRPr="0030365E">
        <w:rPr>
          <w:i/>
          <w:iCs/>
        </w:rPr>
        <w:t xml:space="preserve"> </w:t>
      </w:r>
      <w:proofErr w:type="spellStart"/>
      <w:r w:rsidRPr="0030365E">
        <w:rPr>
          <w:i/>
          <w:iCs/>
        </w:rPr>
        <w:t>Embedded</w:t>
      </w:r>
      <w:proofErr w:type="spellEnd"/>
      <w:r w:rsidRPr="0030365E">
        <w:rPr>
          <w:i/>
          <w:iCs/>
        </w:rPr>
        <w:t xml:space="preserve"> Multifactorial Adaptive </w:t>
      </w:r>
      <w:proofErr w:type="spellStart"/>
      <w:r w:rsidRPr="0030365E">
        <w:rPr>
          <w:i/>
          <w:iCs/>
        </w:rPr>
        <w:t>Platform</w:t>
      </w:r>
      <w:proofErr w:type="spellEnd"/>
      <w:r w:rsidRPr="0030365E">
        <w:rPr>
          <w:i/>
          <w:iCs/>
        </w:rPr>
        <w:t xml:space="preserve"> </w:t>
      </w:r>
      <w:proofErr w:type="spellStart"/>
      <w:r w:rsidRPr="0030365E">
        <w:rPr>
          <w:i/>
          <w:iCs/>
        </w:rPr>
        <w:t>for</w:t>
      </w:r>
      <w:proofErr w:type="spellEnd"/>
      <w:r w:rsidRPr="0030365E">
        <w:rPr>
          <w:i/>
          <w:iCs/>
        </w:rPr>
        <w:t xml:space="preserve"> </w:t>
      </w:r>
      <w:proofErr w:type="spellStart"/>
      <w:r w:rsidRPr="0030365E">
        <w:rPr>
          <w:i/>
          <w:iCs/>
        </w:rPr>
        <w:t>Community-Acquired</w:t>
      </w:r>
      <w:proofErr w:type="spellEnd"/>
      <w:r w:rsidRPr="0030365E">
        <w:rPr>
          <w:i/>
          <w:iCs/>
        </w:rPr>
        <w:t xml:space="preserve"> </w:t>
      </w:r>
      <w:proofErr w:type="spellStart"/>
      <w:r w:rsidRPr="0030365E">
        <w:rPr>
          <w:i/>
          <w:iCs/>
        </w:rPr>
        <w:t>Pneumonia</w:t>
      </w:r>
      <w:proofErr w:type="spellEnd"/>
      <w:r w:rsidR="0030365E">
        <w:t>)</w:t>
      </w:r>
      <w:r w:rsidRPr="00FE2CDF">
        <w:t xml:space="preserve"> es una plataforma de ensayo aleatorizado, multicéntrico en curso que evalúa múltiples tratamientos para pacientes con neumonía grave en entornos pandémicos y no pandémicos</w:t>
      </w:r>
      <w:r w:rsidR="0030365E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91"/>
    <w:rsid w:val="001A215E"/>
    <w:rsid w:val="001F1860"/>
    <w:rsid w:val="002F4FEB"/>
    <w:rsid w:val="0030365E"/>
    <w:rsid w:val="0047122F"/>
    <w:rsid w:val="00477C17"/>
    <w:rsid w:val="004F0693"/>
    <w:rsid w:val="005F3F0D"/>
    <w:rsid w:val="007579F7"/>
    <w:rsid w:val="00965E3C"/>
    <w:rsid w:val="00D57AD9"/>
    <w:rsid w:val="00F03A91"/>
    <w:rsid w:val="00FE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FA02"/>
  <w15:chartTrackingRefBased/>
  <w15:docId w15:val="{9A927DA0-752C-4322-A378-B598369E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FE2CD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E2CD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E2C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E2EFF-46EF-4FD4-AFD1-8A838404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6</cp:revision>
  <dcterms:created xsi:type="dcterms:W3CDTF">2022-12-18T11:10:00Z</dcterms:created>
  <dcterms:modified xsi:type="dcterms:W3CDTF">2022-12-19T10:14:00Z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86e8a28c-8447-4562-b189-1279470a1032</vt:lpwstr>
  </property>
</Properties>
</file>