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41F3" w14:textId="5C8FD29C" w:rsidR="0052070C" w:rsidRPr="009C4FEC" w:rsidRDefault="0052070C" w:rsidP="009C4FEC">
      <w:pPr>
        <w:spacing w:after="0" w:line="240" w:lineRule="auto"/>
        <w:jc w:val="center"/>
        <w:rPr>
          <w:sz w:val="24"/>
          <w:szCs w:val="24"/>
        </w:rPr>
      </w:pPr>
      <w:r w:rsidRPr="009C4FEC">
        <w:rPr>
          <w:sz w:val="24"/>
          <w:szCs w:val="24"/>
        </w:rPr>
        <w:t xml:space="preserve">SARS-COV-2 </w:t>
      </w:r>
      <w:r w:rsidR="009C4FEC" w:rsidRPr="009C4FEC">
        <w:rPr>
          <w:sz w:val="24"/>
          <w:szCs w:val="24"/>
        </w:rPr>
        <w:t xml:space="preserve">PUEDE AFECTAR EN FORMA PROLONGADA </w:t>
      </w:r>
      <w:r w:rsidRPr="009C4FEC">
        <w:rPr>
          <w:sz w:val="24"/>
          <w:szCs w:val="24"/>
        </w:rPr>
        <w:t>LA PRODUCCIÓN DE ENERGÍA C</w:t>
      </w:r>
      <w:r w:rsidR="009C4FEC" w:rsidRPr="009C4FEC">
        <w:rPr>
          <w:sz w:val="24"/>
          <w:szCs w:val="24"/>
        </w:rPr>
        <w:t>E</w:t>
      </w:r>
      <w:r w:rsidRPr="009C4FEC">
        <w:rPr>
          <w:sz w:val="24"/>
          <w:szCs w:val="24"/>
        </w:rPr>
        <w:t>LULA</w:t>
      </w:r>
      <w:r w:rsidR="009C4FEC" w:rsidRPr="009C4FEC">
        <w:rPr>
          <w:sz w:val="24"/>
          <w:szCs w:val="24"/>
        </w:rPr>
        <w:t>R</w:t>
      </w:r>
    </w:p>
    <w:p w14:paraId="10F6E414" w14:textId="77777777" w:rsidR="0052070C" w:rsidRDefault="0052070C" w:rsidP="00C541C0">
      <w:pPr>
        <w:spacing w:after="0" w:line="240" w:lineRule="auto"/>
        <w:jc w:val="both"/>
      </w:pPr>
    </w:p>
    <w:p w14:paraId="2ED4FD97" w14:textId="0D0839E7" w:rsidR="00C541C0" w:rsidRDefault="00CE4AAC" w:rsidP="00C541C0">
      <w:pPr>
        <w:spacing w:after="0" w:line="240" w:lineRule="auto"/>
        <w:jc w:val="both"/>
      </w:pPr>
      <w:r>
        <w:t xml:space="preserve">A medida que transcurría </w:t>
      </w:r>
      <w:r w:rsidR="00C541C0">
        <w:t xml:space="preserve">la pandemia de COVID-19, se </w:t>
      </w:r>
      <w:r w:rsidR="000B5D08">
        <w:t xml:space="preserve">fue tornando </w:t>
      </w:r>
      <w:r w:rsidR="00C541C0">
        <w:t xml:space="preserve">evidente que el virus </w:t>
      </w:r>
      <w:r w:rsidR="00E54FFC">
        <w:t xml:space="preserve">era capaz de </w:t>
      </w:r>
      <w:r w:rsidR="00C541C0">
        <w:t xml:space="preserve">infectar </w:t>
      </w:r>
      <w:r>
        <w:t>a muchos</w:t>
      </w:r>
      <w:r w:rsidR="00DB1A01">
        <w:t xml:space="preserve"> de nuestros</w:t>
      </w:r>
      <w:r>
        <w:t xml:space="preserve"> </w:t>
      </w:r>
      <w:r w:rsidR="00C541C0">
        <w:t xml:space="preserve">tejidos </w:t>
      </w:r>
      <w:r>
        <w:t xml:space="preserve">y que </w:t>
      </w:r>
      <w:r w:rsidR="00C541C0">
        <w:t xml:space="preserve">gran parte de la disfunción resultante </w:t>
      </w:r>
      <w:r>
        <w:t xml:space="preserve">estaba ocasionada por la </w:t>
      </w:r>
      <w:r w:rsidR="00C541C0">
        <w:t xml:space="preserve">inflamación </w:t>
      </w:r>
      <w:r>
        <w:t xml:space="preserve">promovida por </w:t>
      </w:r>
      <w:r w:rsidR="00C541C0">
        <w:t>la respuesta inmun</w:t>
      </w:r>
      <w:r>
        <w:t xml:space="preserve">e ante </w:t>
      </w:r>
      <w:r w:rsidR="00C541C0">
        <w:t xml:space="preserve">la infección. Pero </w:t>
      </w:r>
      <w:r w:rsidR="00C37B7D">
        <w:t>también se pensaba que algún</w:t>
      </w:r>
      <w:r w:rsidR="00C541C0">
        <w:t xml:space="preserve"> efecto sobre las mitocondrias p</w:t>
      </w:r>
      <w:r w:rsidR="00C37B7D">
        <w:t xml:space="preserve">odía </w:t>
      </w:r>
      <w:r w:rsidR="00DB1A01">
        <w:t xml:space="preserve">tal vez </w:t>
      </w:r>
      <w:r w:rsidR="00C37B7D">
        <w:t xml:space="preserve">participar en este sentido habida cuenta que constituyen </w:t>
      </w:r>
      <w:r w:rsidR="00C541C0">
        <w:t>las centrales e</w:t>
      </w:r>
      <w:r w:rsidR="00C37B7D">
        <w:t xml:space="preserve">nergéticas </w:t>
      </w:r>
      <w:r w:rsidR="00C541C0">
        <w:t>de las células.</w:t>
      </w:r>
    </w:p>
    <w:p w14:paraId="3C115A08" w14:textId="71546D3D" w:rsidR="00C541C0" w:rsidRDefault="006E70BA" w:rsidP="00C541C0">
      <w:pPr>
        <w:spacing w:after="0" w:line="240" w:lineRule="auto"/>
        <w:jc w:val="both"/>
      </w:pPr>
      <w:r>
        <w:t xml:space="preserve">Si bien se sabía </w:t>
      </w:r>
      <w:r w:rsidR="00C541C0">
        <w:t xml:space="preserve">que </w:t>
      </w:r>
      <w:r>
        <w:t xml:space="preserve">componentes </w:t>
      </w:r>
      <w:r w:rsidR="00C541C0">
        <w:t>del SARS-CoV-2 se unen a proteínas de las mitocondrias</w:t>
      </w:r>
      <w:r>
        <w:t xml:space="preserve"> no estaba </w:t>
      </w:r>
      <w:r w:rsidR="00C541C0">
        <w:t xml:space="preserve">claro </w:t>
      </w:r>
      <w:r>
        <w:t xml:space="preserve">si ello </w:t>
      </w:r>
      <w:r w:rsidR="00E54FFC">
        <w:t xml:space="preserve">impactaba sobre </w:t>
      </w:r>
      <w:r w:rsidR="00C541C0">
        <w:t xml:space="preserve">la función mitocondrial. Un trabajo recientemente publicado </w:t>
      </w:r>
      <w:r>
        <w:t xml:space="preserve">en </w:t>
      </w:r>
      <w:proofErr w:type="spellStart"/>
      <w:r w:rsidRPr="006E70BA">
        <w:rPr>
          <w:i/>
          <w:iCs/>
        </w:rPr>
        <w:t>Science</w:t>
      </w:r>
      <w:proofErr w:type="spellEnd"/>
      <w:r w:rsidRPr="006E70BA">
        <w:rPr>
          <w:i/>
          <w:iCs/>
        </w:rPr>
        <w:t xml:space="preserve"> </w:t>
      </w:r>
      <w:proofErr w:type="spellStart"/>
      <w:r w:rsidRPr="006E70BA">
        <w:rPr>
          <w:i/>
          <w:iCs/>
        </w:rPr>
        <w:t>Translational</w:t>
      </w:r>
      <w:proofErr w:type="spellEnd"/>
      <w:r w:rsidRPr="006E70BA">
        <w:rPr>
          <w:i/>
          <w:iCs/>
        </w:rPr>
        <w:t xml:space="preserve"> Medicine</w:t>
      </w:r>
      <w:r>
        <w:t xml:space="preserve"> </w:t>
      </w:r>
      <w:r w:rsidR="00C541C0">
        <w:t>analiza est</w:t>
      </w:r>
      <w:r>
        <w:t>a cuestión</w:t>
      </w:r>
      <w:r w:rsidR="00C541C0">
        <w:t xml:space="preserve">. Los investigadores compararon la expresión de genes mitocondriales en muestras de tejido de la nasofaringe de 216 personas con COVID-19 y 519 personas </w:t>
      </w:r>
      <w:r>
        <w:t>sin infección</w:t>
      </w:r>
      <w:r w:rsidR="00C541C0">
        <w:t>. También observaron la función mitocondrial en muestras de autopsia de corazones, riñones, hígados, pulmones y ganglios linfáticos de 35 personas que murieron por COVID-19</w:t>
      </w:r>
      <w:r w:rsidR="00E54FFC">
        <w:t>,</w:t>
      </w:r>
      <w:r w:rsidR="00C541C0">
        <w:t xml:space="preserve"> compara</w:t>
      </w:r>
      <w:r>
        <w:t xml:space="preserve">do </w:t>
      </w:r>
      <w:r w:rsidR="00C541C0">
        <w:t xml:space="preserve">con la de </w:t>
      </w:r>
      <w:r>
        <w:t>5</w:t>
      </w:r>
      <w:r w:rsidR="00C541C0">
        <w:t xml:space="preserve"> personas </w:t>
      </w:r>
      <w:r>
        <w:t xml:space="preserve">fallecidas </w:t>
      </w:r>
      <w:r w:rsidR="00C541C0">
        <w:t xml:space="preserve">por otras causas. </w:t>
      </w:r>
    </w:p>
    <w:p w14:paraId="2068E1BD" w14:textId="4863F892" w:rsidR="00C541C0" w:rsidRDefault="00780434" w:rsidP="00C541C0">
      <w:pPr>
        <w:spacing w:after="0" w:line="240" w:lineRule="auto"/>
        <w:jc w:val="both"/>
      </w:pPr>
      <w:r>
        <w:t xml:space="preserve">Los resultados indican </w:t>
      </w:r>
      <w:r w:rsidR="00C541C0">
        <w:t xml:space="preserve">que la expresión de genes mitocondriales implicados en la producción de energía estaba suprimida en la nasofaringe durante la infección aguda. </w:t>
      </w:r>
      <w:r>
        <w:t xml:space="preserve">Dicha </w:t>
      </w:r>
      <w:r w:rsidR="00DB1A01">
        <w:t xml:space="preserve">detención </w:t>
      </w:r>
      <w:r>
        <w:t xml:space="preserve">desaparecía cuando se analizaban </w:t>
      </w:r>
      <w:r w:rsidR="00C541C0">
        <w:t>muestras de</w:t>
      </w:r>
      <w:r>
        <w:t>l aparato respiratorio obteni</w:t>
      </w:r>
      <w:r w:rsidR="00C541C0">
        <w:t xml:space="preserve">das después de que el virus había sido eliminado del </w:t>
      </w:r>
      <w:r w:rsidR="00E54FFC">
        <w:t>organismo</w:t>
      </w:r>
      <w:r w:rsidR="00C541C0">
        <w:t>.</w:t>
      </w:r>
    </w:p>
    <w:p w14:paraId="51D6D5EB" w14:textId="24A6D095" w:rsidR="00C541C0" w:rsidRDefault="00BE240C" w:rsidP="00C541C0">
      <w:pPr>
        <w:spacing w:after="0" w:line="240" w:lineRule="auto"/>
        <w:jc w:val="both"/>
      </w:pPr>
      <w:r>
        <w:t>A partir las necropsias, l</w:t>
      </w:r>
      <w:r w:rsidR="00C541C0">
        <w:t xml:space="preserve">as muestras de corazón, riñón, hígado y ganglios linfáticos </w:t>
      </w:r>
      <w:r>
        <w:t>seguían evidenciando</w:t>
      </w:r>
      <w:r w:rsidR="00DB1A01">
        <w:t>, no obstante,</w:t>
      </w:r>
      <w:r>
        <w:t xml:space="preserve"> </w:t>
      </w:r>
      <w:r w:rsidR="00DB1A01">
        <w:t xml:space="preserve">una </w:t>
      </w:r>
      <w:r w:rsidR="00C541C0">
        <w:t xml:space="preserve">supresión de </w:t>
      </w:r>
      <w:r>
        <w:t>l</w:t>
      </w:r>
      <w:r w:rsidR="00C541C0">
        <w:t>os genes mitocondriales mucho después de que el virus h</w:t>
      </w:r>
      <w:r>
        <w:t>abía sido aclarado</w:t>
      </w:r>
      <w:r w:rsidR="00C541C0">
        <w:t xml:space="preserve">. </w:t>
      </w:r>
      <w:r>
        <w:t>A</w:t>
      </w:r>
      <w:r w:rsidR="00DB1A01">
        <w:t xml:space="preserve">demás </w:t>
      </w:r>
      <w:r>
        <w:t>de esta dis</w:t>
      </w:r>
      <w:r w:rsidR="00C541C0">
        <w:t xml:space="preserve">función mitocondrial, </w:t>
      </w:r>
      <w:r>
        <w:t xml:space="preserve">se </w:t>
      </w:r>
      <w:r w:rsidR="00C541C0">
        <w:t>observ</w:t>
      </w:r>
      <w:r>
        <w:t>ó</w:t>
      </w:r>
      <w:r w:rsidR="00C541C0">
        <w:t xml:space="preserve"> una regulación positiva de los genes relacionados con el estrés celular.</w:t>
      </w:r>
    </w:p>
    <w:p w14:paraId="1F4805E3" w14:textId="1E2D44DB" w:rsidR="001A215E" w:rsidRDefault="006705B7" w:rsidP="000B5D08">
      <w:pPr>
        <w:spacing w:after="0" w:line="240" w:lineRule="auto"/>
        <w:jc w:val="both"/>
      </w:pPr>
      <w:r>
        <w:t>En continuidad con los estudios</w:t>
      </w:r>
      <w:r w:rsidR="00C541C0">
        <w:t xml:space="preserve">, el equipo </w:t>
      </w:r>
      <w:r w:rsidR="000B5D08">
        <w:t xml:space="preserve">trabajó con </w:t>
      </w:r>
      <w:r w:rsidR="00C541C0">
        <w:t>hámsteres y ratones para rastrear la función mitocondrial durante todo el curso de la infección por SARS-CoV-2</w:t>
      </w:r>
      <w:r w:rsidR="000B5D08">
        <w:t xml:space="preserve"> y se obtuvieron </w:t>
      </w:r>
      <w:r w:rsidR="00C541C0">
        <w:t>resultados similares</w:t>
      </w:r>
      <w:r w:rsidR="00DB1A01">
        <w:t xml:space="preserve"> a los estudios </w:t>
      </w:r>
      <w:r w:rsidR="00DB1A01" w:rsidRPr="00DB1A01">
        <w:rPr>
          <w:i/>
          <w:iCs/>
        </w:rPr>
        <w:t>in vivo</w:t>
      </w:r>
      <w:r w:rsidR="000B5D08">
        <w:t xml:space="preserve">, vale decir supresión inicial </w:t>
      </w:r>
      <w:r w:rsidR="00C541C0">
        <w:t xml:space="preserve">de </w:t>
      </w:r>
      <w:r>
        <w:t xml:space="preserve">la </w:t>
      </w:r>
      <w:r w:rsidR="00C541C0">
        <w:t xml:space="preserve">energía </w:t>
      </w:r>
      <w:r>
        <w:t xml:space="preserve">a ese nivel </w:t>
      </w:r>
      <w:r w:rsidR="000B5D08">
        <w:t xml:space="preserve">seguida de una </w:t>
      </w:r>
      <w:r w:rsidR="00C541C0">
        <w:t>recuper</w:t>
      </w:r>
      <w:r w:rsidR="000B5D08">
        <w:t>ación u</w:t>
      </w:r>
      <w:r w:rsidR="00C541C0">
        <w:t>na vez que el sistema inmunológico control</w:t>
      </w:r>
      <w:r>
        <w:t xml:space="preserve">aba </w:t>
      </w:r>
      <w:r w:rsidR="000B5D08">
        <w:t>la infección</w:t>
      </w:r>
      <w:r w:rsidR="00C541C0">
        <w:t xml:space="preserve">. </w:t>
      </w:r>
      <w:r w:rsidR="000B5D08">
        <w:t xml:space="preserve">Los investigadores descubrieron igualmente </w:t>
      </w:r>
      <w:r w:rsidR="00C541C0">
        <w:t>que SARS-CoV-2 aumentaba la expresión de una molécula reguladora llamada miR-2392</w:t>
      </w:r>
      <w:r w:rsidR="000B5D08">
        <w:t xml:space="preserve">, lo cual se acompañaba de la referida caída en </w:t>
      </w:r>
      <w:r w:rsidR="00C541C0">
        <w:t xml:space="preserve">la expresión de genes mitocondriales </w:t>
      </w:r>
      <w:r w:rsidR="000B5D08">
        <w:t xml:space="preserve">involucrados </w:t>
      </w:r>
      <w:r w:rsidR="00C541C0">
        <w:t>en la producción de energía</w:t>
      </w:r>
      <w:r>
        <w:t>. Fenómeno</w:t>
      </w:r>
      <w:r w:rsidR="000B5D08">
        <w:t xml:space="preserve">, </w:t>
      </w:r>
      <w:r>
        <w:t xml:space="preserve">que de alguna manera brinda una </w:t>
      </w:r>
      <w:r w:rsidR="000B5D08">
        <w:t xml:space="preserve">pista para trabajar sobre un eventual blanco terapéutico </w:t>
      </w:r>
      <w:r>
        <w:t>orientad</w:t>
      </w:r>
      <w:r w:rsidR="00230698">
        <w:t>o</w:t>
      </w:r>
      <w:r>
        <w:t xml:space="preserve"> a </w:t>
      </w:r>
      <w:r w:rsidR="000B5D08">
        <w:t xml:space="preserve">revertir este </w:t>
      </w:r>
      <w:r>
        <w:t>trastorno</w:t>
      </w:r>
      <w:r w:rsidR="00C541C0">
        <w:t>.</w:t>
      </w:r>
    </w:p>
    <w:p w14:paraId="304067B9" w14:textId="77777777" w:rsidR="00C541C0" w:rsidRDefault="00C541C0" w:rsidP="00C541C0">
      <w:pPr>
        <w:spacing w:after="0" w:line="240" w:lineRule="auto"/>
        <w:jc w:val="both"/>
      </w:pPr>
    </w:p>
    <w:p w14:paraId="7DE0F12C" w14:textId="77777777" w:rsidR="007B7C79" w:rsidRDefault="007B7C79" w:rsidP="00C541C0">
      <w:pPr>
        <w:spacing w:after="0" w:line="240" w:lineRule="auto"/>
        <w:jc w:val="both"/>
      </w:pPr>
    </w:p>
    <w:p w14:paraId="08D63BAC" w14:textId="5E2DF860" w:rsidR="007B7C79" w:rsidRPr="00DB1A01" w:rsidRDefault="007B7C79" w:rsidP="00C541C0">
      <w:pPr>
        <w:spacing w:after="0" w:line="240" w:lineRule="auto"/>
        <w:jc w:val="both"/>
        <w:rPr>
          <w:b/>
          <w:bCs/>
          <w:lang w:val="en-US"/>
        </w:rPr>
      </w:pPr>
      <w:r w:rsidRPr="00DB1A01">
        <w:rPr>
          <w:b/>
          <w:bCs/>
          <w:lang w:val="en-US"/>
        </w:rPr>
        <w:t>Referencia</w:t>
      </w:r>
    </w:p>
    <w:p w14:paraId="11BC63A2" w14:textId="47CA1160" w:rsidR="007B7C79" w:rsidRPr="007B7C79" w:rsidRDefault="007B7C79" w:rsidP="00C541C0">
      <w:pPr>
        <w:spacing w:after="0" w:line="240" w:lineRule="auto"/>
        <w:jc w:val="both"/>
        <w:rPr>
          <w:lang w:val="en-US"/>
        </w:rPr>
      </w:pPr>
      <w:r w:rsidRPr="00DB1A01">
        <w:rPr>
          <w:lang w:val="en-US"/>
        </w:rPr>
        <w:t xml:space="preserve">Guarnieri JW, et al. </w:t>
      </w:r>
      <w:r w:rsidRPr="007B7C79">
        <w:rPr>
          <w:lang w:val="en-US"/>
        </w:rPr>
        <w:t xml:space="preserve">Core mitochondrial genes are down-regulated during SARS-CoV-2 infection of rodent and human hosts. Sci </w:t>
      </w:r>
      <w:proofErr w:type="spellStart"/>
      <w:r w:rsidRPr="007B7C79">
        <w:rPr>
          <w:lang w:val="en-US"/>
        </w:rPr>
        <w:t>Transl</w:t>
      </w:r>
      <w:proofErr w:type="spellEnd"/>
      <w:r w:rsidRPr="007B7C79">
        <w:rPr>
          <w:lang w:val="en-US"/>
        </w:rPr>
        <w:t xml:space="preserve"> Med</w:t>
      </w:r>
      <w:r w:rsidR="0077124B">
        <w:rPr>
          <w:lang w:val="en-US"/>
        </w:rPr>
        <w:t>.</w:t>
      </w:r>
      <w:r w:rsidRPr="007B7C79">
        <w:rPr>
          <w:lang w:val="en-US"/>
        </w:rPr>
        <w:t xml:space="preserve"> 2023 Aug 9;15(708):</w:t>
      </w:r>
      <w:r>
        <w:rPr>
          <w:lang w:val="en-US"/>
        </w:rPr>
        <w:t xml:space="preserve"> </w:t>
      </w:r>
      <w:r w:rsidRPr="007B7C79">
        <w:rPr>
          <w:lang w:val="en-US"/>
        </w:rPr>
        <w:t xml:space="preserve">eabq1533. </w:t>
      </w:r>
      <w:proofErr w:type="spellStart"/>
      <w:r w:rsidRPr="007B7C79">
        <w:rPr>
          <w:lang w:val="en-US"/>
        </w:rPr>
        <w:t>doi</w:t>
      </w:r>
      <w:proofErr w:type="spellEnd"/>
      <w:r w:rsidRPr="007B7C79">
        <w:rPr>
          <w:lang w:val="en-US"/>
        </w:rPr>
        <w:t>: 10.1126/</w:t>
      </w:r>
      <w:proofErr w:type="gramStart"/>
      <w:r w:rsidRPr="007B7C79">
        <w:rPr>
          <w:lang w:val="en-US"/>
        </w:rPr>
        <w:t>scitranslmed.abq</w:t>
      </w:r>
      <w:proofErr w:type="gramEnd"/>
      <w:r w:rsidRPr="007B7C79">
        <w:rPr>
          <w:lang w:val="en-US"/>
        </w:rPr>
        <w:t>1533</w:t>
      </w:r>
    </w:p>
    <w:sectPr w:rsidR="007B7C79" w:rsidRPr="007B7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C0"/>
    <w:rsid w:val="000B5D08"/>
    <w:rsid w:val="001A215E"/>
    <w:rsid w:val="00230698"/>
    <w:rsid w:val="0052070C"/>
    <w:rsid w:val="006705B7"/>
    <w:rsid w:val="006E70BA"/>
    <w:rsid w:val="0077124B"/>
    <w:rsid w:val="00780434"/>
    <w:rsid w:val="007B7C79"/>
    <w:rsid w:val="009C4FEC"/>
    <w:rsid w:val="00BE240C"/>
    <w:rsid w:val="00C37B7D"/>
    <w:rsid w:val="00C541C0"/>
    <w:rsid w:val="00CE4AAC"/>
    <w:rsid w:val="00D57AD9"/>
    <w:rsid w:val="00DB1A01"/>
    <w:rsid w:val="00E5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A70E"/>
  <w15:chartTrackingRefBased/>
  <w15:docId w15:val="{A25A624B-C27C-4A57-A47B-3F6F23B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14</cp:revision>
  <dcterms:created xsi:type="dcterms:W3CDTF">2023-08-23T18:37:00Z</dcterms:created>
  <dcterms:modified xsi:type="dcterms:W3CDTF">2023-08-24T11:42:00Z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2023919c-5264-480e-8549-b78d593d3f51</vt:lpwstr>
  </property>
</Properties>
</file>