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F69A" w14:textId="59E5EAB8" w:rsidR="00B76D03" w:rsidRPr="00B76D03" w:rsidRDefault="00B76D03" w:rsidP="00B76D03">
      <w:pPr>
        <w:spacing w:after="0" w:line="240" w:lineRule="auto"/>
        <w:jc w:val="center"/>
        <w:rPr>
          <w:sz w:val="24"/>
          <w:szCs w:val="24"/>
        </w:rPr>
      </w:pPr>
      <w:r w:rsidRPr="00B76D03">
        <w:rPr>
          <w:sz w:val="24"/>
          <w:szCs w:val="24"/>
        </w:rPr>
        <w:t>IMPACTO DE LAS INFECCIONES Y VACUNAS POR COVID-19 EN EL PARTO PREMATURO</w:t>
      </w:r>
    </w:p>
    <w:p w14:paraId="46D5254C" w14:textId="77777777" w:rsidR="00B76D03" w:rsidRDefault="00B76D03" w:rsidP="00786774">
      <w:pPr>
        <w:spacing w:after="0" w:line="240" w:lineRule="auto"/>
      </w:pPr>
    </w:p>
    <w:p w14:paraId="24874B82" w14:textId="30005017" w:rsidR="00241C63" w:rsidRDefault="00786774" w:rsidP="00B76D03">
      <w:pPr>
        <w:spacing w:after="0" w:line="240" w:lineRule="auto"/>
        <w:jc w:val="both"/>
      </w:pPr>
      <w:r>
        <w:t xml:space="preserve">El </w:t>
      </w:r>
      <w:r w:rsidR="00241C63">
        <w:t xml:space="preserve">parto </w:t>
      </w:r>
      <w:r>
        <w:t>prematuro (</w:t>
      </w:r>
      <w:r w:rsidR="00ED0D77">
        <w:t>&lt;</w:t>
      </w:r>
      <w:r>
        <w:t xml:space="preserve">37 semanas) </w:t>
      </w:r>
      <w:r w:rsidR="00241C63">
        <w:t>increment</w:t>
      </w:r>
      <w:r>
        <w:t xml:space="preserve">a el riesgo de muerte infantil </w:t>
      </w:r>
      <w:r w:rsidR="00241C63">
        <w:t xml:space="preserve">a la par de otros problemas </w:t>
      </w:r>
      <w:r>
        <w:t xml:space="preserve">de salud </w:t>
      </w:r>
      <w:r w:rsidR="00241C63">
        <w:t>en el niño</w:t>
      </w:r>
      <w:r>
        <w:t>.</w:t>
      </w:r>
      <w:r w:rsidR="00241C63">
        <w:t xml:space="preserve"> Por su parte l</w:t>
      </w:r>
      <w:r>
        <w:t xml:space="preserve">a infección por SARS-CoV-2 durante el tercer trimestre del embarazo </w:t>
      </w:r>
      <w:r w:rsidR="00241C63">
        <w:t xml:space="preserve">se asocia </w:t>
      </w:r>
      <w:r>
        <w:t xml:space="preserve">con un mayor riesgo de </w:t>
      </w:r>
      <w:r w:rsidR="005572AC">
        <w:t>este evento</w:t>
      </w:r>
      <w:r>
        <w:t xml:space="preserve">. </w:t>
      </w:r>
    </w:p>
    <w:p w14:paraId="2979E81E" w14:textId="2158ED00" w:rsidR="00786774" w:rsidRDefault="00241C63" w:rsidP="00241C63">
      <w:pPr>
        <w:spacing w:after="0" w:line="240" w:lineRule="auto"/>
        <w:jc w:val="both"/>
      </w:pPr>
      <w:r>
        <w:t xml:space="preserve">Atento a que </w:t>
      </w:r>
      <w:r w:rsidR="00786774">
        <w:t>las vacunas contra el SARS-CoV-2 son seguras y eficaces durante el embarazo</w:t>
      </w:r>
      <w:r w:rsidR="005572AC">
        <w:t>,</w:t>
      </w:r>
      <w:r>
        <w:t xml:space="preserve"> dos investigadoras estadounidenses (</w:t>
      </w:r>
      <w:r w:rsidR="00786774">
        <w:t>Universidad de Stanford y de Wisconsin</w:t>
      </w:r>
      <w:r>
        <w:t>)</w:t>
      </w:r>
      <w:r w:rsidR="00786774">
        <w:t xml:space="preserve"> </w:t>
      </w:r>
      <w:r>
        <w:t>a</w:t>
      </w:r>
      <w:r w:rsidR="00786774">
        <w:t>na</w:t>
      </w:r>
      <w:r>
        <w:t>liza</w:t>
      </w:r>
      <w:r w:rsidR="00786774">
        <w:t>ron los nacimientos hospital</w:t>
      </w:r>
      <w:r>
        <w:t xml:space="preserve">arios </w:t>
      </w:r>
      <w:r w:rsidR="00786774">
        <w:t>e</w:t>
      </w:r>
      <w:r>
        <w:t>n</w:t>
      </w:r>
      <w:r w:rsidR="00786774">
        <w:t xml:space="preserve"> California entre 2014 y 2023. A partir de junio de 2020, </w:t>
      </w:r>
      <w:r>
        <w:t>dicho e</w:t>
      </w:r>
      <w:r w:rsidR="00786774">
        <w:t xml:space="preserve">stado </w:t>
      </w:r>
      <w:r>
        <w:t xml:space="preserve">implementó la aplicación </w:t>
      </w:r>
      <w:r w:rsidR="00786774">
        <w:t xml:space="preserve">de pruebas </w:t>
      </w:r>
      <w:r w:rsidR="005572AC">
        <w:t xml:space="preserve">específicas </w:t>
      </w:r>
      <w:r>
        <w:t xml:space="preserve">para la infección por </w:t>
      </w:r>
      <w:r w:rsidR="00786774">
        <w:t>COVID</w:t>
      </w:r>
      <w:r>
        <w:t>-19</w:t>
      </w:r>
      <w:r w:rsidR="00786774">
        <w:t xml:space="preserve"> </w:t>
      </w:r>
      <w:r>
        <w:t xml:space="preserve">en las futuras </w:t>
      </w:r>
      <w:r w:rsidR="00786774">
        <w:t>ma</w:t>
      </w:r>
      <w:r>
        <w:t xml:space="preserve">mas </w:t>
      </w:r>
      <w:r w:rsidR="00786774">
        <w:t xml:space="preserve">al momento de su admisión. </w:t>
      </w:r>
      <w:r>
        <w:t xml:space="preserve">Además del impacto que podía tener este factor también </w:t>
      </w:r>
      <w:r w:rsidR="005572AC">
        <w:t xml:space="preserve">se </w:t>
      </w:r>
      <w:r>
        <w:t>tuvier</w:t>
      </w:r>
      <w:r w:rsidR="005572AC">
        <w:t>o</w:t>
      </w:r>
      <w:r>
        <w:t xml:space="preserve">n </w:t>
      </w:r>
      <w:r w:rsidR="00786774">
        <w:t>en cuenta otr</w:t>
      </w:r>
      <w:r>
        <w:t>a</w:t>
      </w:r>
      <w:r w:rsidR="00786774">
        <w:t xml:space="preserve">s </w:t>
      </w:r>
      <w:r>
        <w:t xml:space="preserve">variables </w:t>
      </w:r>
      <w:r w:rsidR="005572AC">
        <w:t xml:space="preserve">capaces de </w:t>
      </w:r>
      <w:r>
        <w:t xml:space="preserve">incidir sobre </w:t>
      </w:r>
      <w:r w:rsidR="00786774">
        <w:t>el riesgo de parto prematuro, como la pobreza, la raza</w:t>
      </w:r>
      <w:r>
        <w:t>/</w:t>
      </w:r>
      <w:r w:rsidR="00786774">
        <w:t xml:space="preserve">origen étnico, y </w:t>
      </w:r>
      <w:r>
        <w:t xml:space="preserve">cuestiones </w:t>
      </w:r>
      <w:r w:rsidR="00786774">
        <w:t>personales. El análisis mostró que la infección por COVID-19 aumentó el riesgo de parto prematuro del 7</w:t>
      </w:r>
      <w:r>
        <w:t>.</w:t>
      </w:r>
      <w:r w:rsidR="00786774">
        <w:t>1% al 8</w:t>
      </w:r>
      <w:r>
        <w:t>.</w:t>
      </w:r>
      <w:r w:rsidR="00786774">
        <w:t xml:space="preserve">3% entre julio de 2020 y febrero de 2023. </w:t>
      </w:r>
      <w:r>
        <w:t xml:space="preserve">Dicho incremento </w:t>
      </w:r>
      <w:r w:rsidR="00786774">
        <w:t xml:space="preserve">de riesgo </w:t>
      </w:r>
      <w:r>
        <w:t xml:space="preserve">fue </w:t>
      </w:r>
      <w:r w:rsidR="00786774">
        <w:t xml:space="preserve">similar al </w:t>
      </w:r>
      <w:r>
        <w:t xml:space="preserve">que puede </w:t>
      </w:r>
      <w:r w:rsidR="005572AC">
        <w:t xml:space="preserve">ser </w:t>
      </w:r>
      <w:r>
        <w:t>desencadena</w:t>
      </w:r>
      <w:r w:rsidR="005572AC">
        <w:t xml:space="preserve">do por </w:t>
      </w:r>
      <w:r w:rsidR="00786774">
        <w:t xml:space="preserve">un </w:t>
      </w:r>
      <w:r>
        <w:t xml:space="preserve">fenómeno </w:t>
      </w:r>
      <w:r w:rsidR="00786774">
        <w:t xml:space="preserve">ambiental </w:t>
      </w:r>
      <w:r w:rsidR="005572AC">
        <w:t>extenso</w:t>
      </w:r>
      <w:r w:rsidR="00786774">
        <w:t xml:space="preserve">, como </w:t>
      </w:r>
      <w:r>
        <w:t xml:space="preserve">varias </w:t>
      </w:r>
      <w:r w:rsidR="00786774">
        <w:t>semanas de exposición a altas temperaturas</w:t>
      </w:r>
      <w:r>
        <w:t>, o humo de marcada i</w:t>
      </w:r>
      <w:r w:rsidR="00786774">
        <w:t xml:space="preserve">ntensidad </w:t>
      </w:r>
      <w:r w:rsidR="005572AC">
        <w:t>a raíz de</w:t>
      </w:r>
      <w:r>
        <w:t xml:space="preserve"> </w:t>
      </w:r>
      <w:r w:rsidR="00786774">
        <w:t>incendios forestales.</w:t>
      </w:r>
    </w:p>
    <w:p w14:paraId="44CA8730" w14:textId="5168A7BE" w:rsidR="00786774" w:rsidRDefault="00786774" w:rsidP="00B76D03">
      <w:pPr>
        <w:spacing w:after="0" w:line="240" w:lineRule="auto"/>
        <w:jc w:val="both"/>
      </w:pPr>
      <w:r>
        <w:t xml:space="preserve">El mayor </w:t>
      </w:r>
      <w:r w:rsidR="00241C63">
        <w:t xml:space="preserve">impacto </w:t>
      </w:r>
      <w:r>
        <w:t xml:space="preserve">de la infección materna por COVID-19 </w:t>
      </w:r>
      <w:r w:rsidR="00241C63">
        <w:t>sobre e</w:t>
      </w:r>
      <w:r>
        <w:t>l parto prematuro se produjo en 2020, con un aumento e</w:t>
      </w:r>
      <w:r w:rsidR="00241C63">
        <w:t>n</w:t>
      </w:r>
      <w:r>
        <w:t xml:space="preserve"> la tasa de nacimientos prematuros del 5</w:t>
      </w:r>
      <w:r w:rsidR="00241C63">
        <w:t>.</w:t>
      </w:r>
      <w:r>
        <w:t xml:space="preserve">4% entre julio y noviembre de </w:t>
      </w:r>
      <w:r w:rsidR="00241C63">
        <w:t>ese año.</w:t>
      </w:r>
      <w:r>
        <w:t xml:space="preserve"> </w:t>
      </w:r>
      <w:r w:rsidR="00847AB1">
        <w:t>L</w:t>
      </w:r>
      <w:r>
        <w:t xml:space="preserve">a infección por </w:t>
      </w:r>
      <w:r w:rsidR="005572AC">
        <w:t xml:space="preserve">este virus </w:t>
      </w:r>
      <w:r w:rsidR="00847AB1">
        <w:t xml:space="preserve">también </w:t>
      </w:r>
      <w:r w:rsidR="005572AC">
        <w:t xml:space="preserve">elevó </w:t>
      </w:r>
      <w:r>
        <w:t xml:space="preserve">la probabilidad de parto prematuro </w:t>
      </w:r>
      <w:r w:rsidR="00847AB1">
        <w:t>(</w:t>
      </w:r>
      <w:r>
        <w:t>2</w:t>
      </w:r>
      <w:r w:rsidR="00847AB1">
        <w:t>-</w:t>
      </w:r>
      <w:r>
        <w:t>4</w:t>
      </w:r>
      <w:r w:rsidR="00847AB1">
        <w:t xml:space="preserve"> </w:t>
      </w:r>
      <w:r>
        <w:t>%</w:t>
      </w:r>
      <w:r w:rsidR="00847AB1">
        <w:t>)</w:t>
      </w:r>
      <w:r>
        <w:t xml:space="preserve"> durante 2021, </w:t>
      </w:r>
      <w:r w:rsidR="00847AB1">
        <w:t xml:space="preserve">al momento de las </w:t>
      </w:r>
      <w:r>
        <w:t>oleadas de infecciones causadas por dis</w:t>
      </w:r>
      <w:r w:rsidR="00847AB1">
        <w:t>tintas</w:t>
      </w:r>
      <w:r>
        <w:t xml:space="preserve"> variantes</w:t>
      </w:r>
      <w:r w:rsidR="005572AC">
        <w:t xml:space="preserve"> de SARS-CoV-2</w:t>
      </w:r>
      <w:r w:rsidR="00847AB1">
        <w:t>, en tanto que dicho efecto perjudicial no fue registrado d</w:t>
      </w:r>
      <w:r>
        <w:t>urante 2022.</w:t>
      </w:r>
    </w:p>
    <w:p w14:paraId="28B1106F" w14:textId="24D79C6D" w:rsidR="00786774" w:rsidRDefault="00786774" w:rsidP="00B76D03">
      <w:pPr>
        <w:spacing w:after="0" w:line="240" w:lineRule="auto"/>
        <w:jc w:val="both"/>
      </w:pPr>
      <w:r>
        <w:t xml:space="preserve">Para determinar el efecto de la vacunación, </w:t>
      </w:r>
      <w:r w:rsidR="008C6F1C">
        <w:t xml:space="preserve">se </w:t>
      </w:r>
      <w:r>
        <w:t>compar</w:t>
      </w:r>
      <w:r w:rsidR="008C6F1C">
        <w:t>ó</w:t>
      </w:r>
      <w:r>
        <w:t xml:space="preserve"> el impacto de la infección por COVID-19 en los nacimientos prematuros entre las áreas con </w:t>
      </w:r>
      <w:r w:rsidR="008C6F1C">
        <w:t xml:space="preserve">una rápida aceptación de las </w:t>
      </w:r>
      <w:r>
        <w:t>vacunas</w:t>
      </w:r>
      <w:r w:rsidR="008C6F1C">
        <w:t xml:space="preserve"> respecto de</w:t>
      </w:r>
      <w:r>
        <w:t xml:space="preserve"> aquellas </w:t>
      </w:r>
      <w:r w:rsidR="008C6F1C">
        <w:t xml:space="preserve">donde </w:t>
      </w:r>
      <w:r w:rsidR="005572AC">
        <w:t xml:space="preserve">el asentimiento </w:t>
      </w:r>
      <w:r w:rsidR="008C6F1C">
        <w:t>fue</w:t>
      </w:r>
      <w:r>
        <w:t xml:space="preserve"> más lent</w:t>
      </w:r>
      <w:r w:rsidR="005572AC">
        <w:t>o</w:t>
      </w:r>
      <w:r>
        <w:t>. L</w:t>
      </w:r>
      <w:r w:rsidR="008C6F1C">
        <w:t>a</w:t>
      </w:r>
      <w:r>
        <w:t xml:space="preserve">s </w:t>
      </w:r>
      <w:r w:rsidR="008C6F1C">
        <w:t>áreas c</w:t>
      </w:r>
      <w:r>
        <w:t xml:space="preserve">on </w:t>
      </w:r>
      <w:r w:rsidR="008C6F1C">
        <w:t>muy buena aceptación tenían</w:t>
      </w:r>
      <w:r>
        <w:t xml:space="preserve"> una tasa de vacunación del 86 % en marzo de 2022. </w:t>
      </w:r>
      <w:r w:rsidR="005572AC">
        <w:t>Por su parte aqu</w:t>
      </w:r>
      <w:r>
        <w:t>ell</w:t>
      </w:r>
      <w:r w:rsidR="008C6F1C">
        <w:t>a</w:t>
      </w:r>
      <w:r>
        <w:t xml:space="preserve">s con las tasas más bajas </w:t>
      </w:r>
      <w:r w:rsidR="008C6F1C">
        <w:t xml:space="preserve">se ubicaron en </w:t>
      </w:r>
      <w:r>
        <w:t xml:space="preserve">el 51 % durante el mismo período. </w:t>
      </w:r>
      <w:r w:rsidR="008C6F1C">
        <w:t>Si bien h</w:t>
      </w:r>
      <w:r>
        <w:t xml:space="preserve">asta mayo de 2021, el impacto de la infección por COVID-19 en las tasas de nacimientos prematuros fue similar entre </w:t>
      </w:r>
      <w:r w:rsidR="005572AC">
        <w:t xml:space="preserve">ambas </w:t>
      </w:r>
      <w:r>
        <w:t>áreas</w:t>
      </w:r>
      <w:r w:rsidR="008C6F1C">
        <w:t xml:space="preserve">, </w:t>
      </w:r>
      <w:r w:rsidR="005572AC">
        <w:t xml:space="preserve">este fenómeno </w:t>
      </w:r>
      <w:r>
        <w:t>cay</w:t>
      </w:r>
      <w:r w:rsidR="005572AC">
        <w:t>ó</w:t>
      </w:r>
      <w:r>
        <w:t xml:space="preserve"> bruscamente en las zonas de alta vacunación, mientras que se mantuv</w:t>
      </w:r>
      <w:r w:rsidR="005572AC">
        <w:t>o</w:t>
      </w:r>
      <w:r>
        <w:t xml:space="preserve"> </w:t>
      </w:r>
      <w:r w:rsidR="005572AC">
        <w:t xml:space="preserve">aumentado </w:t>
      </w:r>
      <w:r>
        <w:t>en las zonas d</w:t>
      </w:r>
      <w:r w:rsidR="005572AC">
        <w:t xml:space="preserve">onde los porcentajes de madres vacunadas eran menores, </w:t>
      </w:r>
      <w:r>
        <w:t xml:space="preserve">hasta casi un año después. </w:t>
      </w:r>
    </w:p>
    <w:p w14:paraId="7C89C318" w14:textId="6415B652" w:rsidR="001A215E" w:rsidRDefault="008C6F1C" w:rsidP="00B76D03">
      <w:pPr>
        <w:spacing w:after="0" w:line="240" w:lineRule="auto"/>
        <w:jc w:val="both"/>
      </w:pPr>
      <w:r>
        <w:t xml:space="preserve">Como fuera adelantado, hacia </w:t>
      </w:r>
      <w:r w:rsidR="00786774">
        <w:t>fines de 2022, el impacto de la COVID-19 en los nacimientos prematuros había desa</w:t>
      </w:r>
      <w:r w:rsidR="005572AC">
        <w:t>pare</w:t>
      </w:r>
      <w:r w:rsidR="00786774">
        <w:t xml:space="preserve">cido, </w:t>
      </w:r>
      <w:r>
        <w:t xml:space="preserve">no obstante </w:t>
      </w:r>
      <w:r w:rsidR="00786774">
        <w:t xml:space="preserve">la </w:t>
      </w:r>
      <w:r w:rsidR="005572AC">
        <w:t xml:space="preserve">aparición de </w:t>
      </w:r>
      <w:r>
        <w:t xml:space="preserve">la </w:t>
      </w:r>
      <w:r w:rsidR="00786774">
        <w:t xml:space="preserve">variante </w:t>
      </w:r>
      <w:r w:rsidR="00B76D03">
        <w:t>Ómicron</w:t>
      </w:r>
      <w:r w:rsidR="00786774">
        <w:t>.</w:t>
      </w:r>
      <w:r w:rsidR="005572AC">
        <w:t xml:space="preserve"> El trabajo en definitiva pone de relieve </w:t>
      </w:r>
      <w:r w:rsidR="00D209B8">
        <w:t xml:space="preserve">la desventaja que acarrea </w:t>
      </w:r>
      <w:r w:rsidR="00A047B6">
        <w:t xml:space="preserve">para </w:t>
      </w:r>
      <w:r w:rsidR="00D209B8">
        <w:t xml:space="preserve">la criatura el caso </w:t>
      </w:r>
      <w:r w:rsidR="00A047B6">
        <w:t xml:space="preserve">que la madre no </w:t>
      </w:r>
      <w:r w:rsidR="00D209B8">
        <w:t xml:space="preserve">se halle </w:t>
      </w:r>
      <w:r w:rsidR="00786774">
        <w:t>vacuna</w:t>
      </w:r>
      <w:r w:rsidR="00A047B6">
        <w:t>da</w:t>
      </w:r>
      <w:r w:rsidR="00786774">
        <w:t>.</w:t>
      </w:r>
    </w:p>
    <w:p w14:paraId="3660D0F7" w14:textId="77777777" w:rsidR="00B76D03" w:rsidRDefault="00B76D03" w:rsidP="00B76D03">
      <w:pPr>
        <w:spacing w:after="0" w:line="240" w:lineRule="auto"/>
        <w:jc w:val="both"/>
      </w:pPr>
    </w:p>
    <w:p w14:paraId="3C7F2449" w14:textId="5DA264E7" w:rsidR="00B76D03" w:rsidRPr="00241C63" w:rsidRDefault="00B76D03" w:rsidP="00B76D03">
      <w:pPr>
        <w:spacing w:after="0" w:line="240" w:lineRule="auto"/>
        <w:jc w:val="both"/>
        <w:rPr>
          <w:b/>
          <w:bCs/>
          <w:lang w:val="en-US"/>
        </w:rPr>
      </w:pPr>
      <w:r w:rsidRPr="00241C63">
        <w:rPr>
          <w:b/>
          <w:bCs/>
          <w:lang w:val="en-US"/>
        </w:rPr>
        <w:t>Referencia</w:t>
      </w:r>
    </w:p>
    <w:p w14:paraId="0FB3919F" w14:textId="1AC8767D" w:rsidR="00B76D03" w:rsidRPr="00B76D03" w:rsidRDefault="00B76D03" w:rsidP="00B76D03">
      <w:pPr>
        <w:spacing w:after="0" w:line="240" w:lineRule="auto"/>
        <w:jc w:val="both"/>
        <w:rPr>
          <w:lang w:val="pt-BR"/>
        </w:rPr>
      </w:pPr>
      <w:proofErr w:type="spellStart"/>
      <w:r w:rsidRPr="00B76D03">
        <w:rPr>
          <w:lang w:val="en-US"/>
        </w:rPr>
        <w:t>Torche</w:t>
      </w:r>
      <w:proofErr w:type="spellEnd"/>
      <w:r w:rsidRPr="00B76D03">
        <w:rPr>
          <w:lang w:val="en-US"/>
        </w:rPr>
        <w:t xml:space="preserve"> F, Nobles J. Vaccination, immunity, and the changing impact of COVID-19 on infant health. </w:t>
      </w:r>
      <w:proofErr w:type="spellStart"/>
      <w:r w:rsidRPr="00B76D03">
        <w:rPr>
          <w:lang w:val="pt-BR"/>
        </w:rPr>
        <w:t>Proc</w:t>
      </w:r>
      <w:proofErr w:type="spellEnd"/>
      <w:r w:rsidRPr="00B76D03">
        <w:rPr>
          <w:lang w:val="pt-BR"/>
        </w:rPr>
        <w:t xml:space="preserve"> </w:t>
      </w:r>
      <w:proofErr w:type="spellStart"/>
      <w:r w:rsidRPr="00B76D03">
        <w:rPr>
          <w:lang w:val="pt-BR"/>
        </w:rPr>
        <w:t>Natl</w:t>
      </w:r>
      <w:proofErr w:type="spellEnd"/>
      <w:r w:rsidRPr="00B76D03">
        <w:rPr>
          <w:lang w:val="pt-BR"/>
        </w:rPr>
        <w:t xml:space="preserve"> Acad </w:t>
      </w:r>
      <w:proofErr w:type="spellStart"/>
      <w:r w:rsidRPr="00B76D03">
        <w:rPr>
          <w:lang w:val="pt-BR"/>
        </w:rPr>
        <w:t>Sci</w:t>
      </w:r>
      <w:proofErr w:type="spellEnd"/>
      <w:r w:rsidRPr="00B76D03">
        <w:rPr>
          <w:lang w:val="pt-BR"/>
        </w:rPr>
        <w:t xml:space="preserve"> USA 2023 </w:t>
      </w:r>
      <w:proofErr w:type="spellStart"/>
      <w:r w:rsidRPr="00B76D03">
        <w:rPr>
          <w:lang w:val="pt-BR"/>
        </w:rPr>
        <w:t>Dec</w:t>
      </w:r>
      <w:proofErr w:type="spellEnd"/>
      <w:r w:rsidRPr="00B76D03">
        <w:rPr>
          <w:lang w:val="pt-BR"/>
        </w:rPr>
        <w:t xml:space="preserve"> 5;120(49):e2311573120. </w:t>
      </w:r>
      <w:proofErr w:type="spellStart"/>
      <w:r w:rsidRPr="00B76D03">
        <w:rPr>
          <w:lang w:val="pt-BR"/>
        </w:rPr>
        <w:t>doi</w:t>
      </w:r>
      <w:proofErr w:type="spellEnd"/>
      <w:r w:rsidRPr="00B76D03">
        <w:rPr>
          <w:lang w:val="pt-BR"/>
        </w:rPr>
        <w:t>: 10.1073/pnas.2311573120</w:t>
      </w:r>
    </w:p>
    <w:sectPr w:rsidR="00B76D03" w:rsidRPr="00B76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74"/>
    <w:rsid w:val="001A215E"/>
    <w:rsid w:val="00241C63"/>
    <w:rsid w:val="005572AC"/>
    <w:rsid w:val="00786774"/>
    <w:rsid w:val="00847AB1"/>
    <w:rsid w:val="008C6F1C"/>
    <w:rsid w:val="008D429A"/>
    <w:rsid w:val="00A047B6"/>
    <w:rsid w:val="00B76D03"/>
    <w:rsid w:val="00D209B8"/>
    <w:rsid w:val="00D57AD9"/>
    <w:rsid w:val="00E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038E"/>
  <w15:chartTrackingRefBased/>
  <w15:docId w15:val="{FCCCF68A-13F0-484A-B360-CDF9E6C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2515</Characters>
  <Application>Microsoft Office Word</Application>
  <DocSecurity>0</DocSecurity>
  <Lines>38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2023-12-14T10:58:00Z</dcterms:created>
  <dcterms:modified xsi:type="dcterms:W3CDTF">2023-12-15T10:25:00Z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967cd153-ce4d-4dba-b48b-9b3d11b7162d</vt:lpwstr>
  </property>
</Properties>
</file>