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7C9F" w14:textId="692E3DBB" w:rsidR="00EF6613" w:rsidRPr="00EF6613" w:rsidRDefault="00EF6613" w:rsidP="00EF6613">
      <w:pPr>
        <w:spacing w:after="0" w:line="240" w:lineRule="auto"/>
        <w:jc w:val="center"/>
        <w:rPr>
          <w:sz w:val="24"/>
          <w:szCs w:val="24"/>
        </w:rPr>
      </w:pPr>
      <w:r w:rsidRPr="00EF6613">
        <w:rPr>
          <w:sz w:val="24"/>
          <w:szCs w:val="24"/>
        </w:rPr>
        <w:t>LA POTENCIAL CONVERGENCIA DE INMUNOSENESCENCIA, INFLAMACIÓN Y AUTOINMUNIDAD EN COVID-19 PROLONGADO</w:t>
      </w:r>
    </w:p>
    <w:p w14:paraId="6E36C7CA" w14:textId="77777777" w:rsidR="00EF6613" w:rsidRDefault="00EF6613" w:rsidP="00992286">
      <w:pPr>
        <w:spacing w:after="0" w:line="240" w:lineRule="auto"/>
        <w:jc w:val="both"/>
      </w:pPr>
    </w:p>
    <w:p w14:paraId="0EBFD58B" w14:textId="6CFDB6A5" w:rsidR="001A215E" w:rsidRDefault="003C21C1" w:rsidP="00992286">
      <w:pPr>
        <w:spacing w:after="0" w:line="240" w:lineRule="auto"/>
        <w:jc w:val="both"/>
      </w:pPr>
      <w:r>
        <w:t>Est</w:t>
      </w:r>
      <w:r w:rsidR="004C6CB1">
        <w:t xml:space="preserve">a revisión de dos investigadoras del Instituto Max Planck de Berlín analiza el escenario de </w:t>
      </w:r>
      <w:r w:rsidR="00992286" w:rsidRPr="00992286">
        <w:t>los cambios inmunológicos asociados a la edad</w:t>
      </w:r>
      <w:r>
        <w:t xml:space="preserve"> (</w:t>
      </w:r>
      <w:proofErr w:type="spellStart"/>
      <w:r>
        <w:t>inmunosenescenica</w:t>
      </w:r>
      <w:proofErr w:type="spellEnd"/>
      <w:r>
        <w:t>)</w:t>
      </w:r>
      <w:r w:rsidR="00992286" w:rsidRPr="00992286">
        <w:t xml:space="preserve">, </w:t>
      </w:r>
      <w:r w:rsidR="004C6CB1">
        <w:t xml:space="preserve">la </w:t>
      </w:r>
      <w:r w:rsidR="00992286" w:rsidRPr="00992286">
        <w:t>inflamación crónica, t</w:t>
      </w:r>
      <w:r w:rsidR="004C6CB1">
        <w:t xml:space="preserve">rastornos </w:t>
      </w:r>
      <w:r w:rsidR="00992286" w:rsidRPr="00992286">
        <w:t xml:space="preserve">autoinmunes y su potencial vinculación con </w:t>
      </w:r>
      <w:r w:rsidR="0003271C">
        <w:t xml:space="preserve">el cuadro de </w:t>
      </w:r>
      <w:r w:rsidR="00992286" w:rsidRPr="00992286">
        <w:t>COVID</w:t>
      </w:r>
      <w:r w:rsidR="004C6CB1">
        <w:t>-19</w:t>
      </w:r>
      <w:r w:rsidR="00992286" w:rsidRPr="00992286">
        <w:t xml:space="preserve"> prolongado.</w:t>
      </w:r>
    </w:p>
    <w:p w14:paraId="66253026" w14:textId="2D33DFAD" w:rsidR="00D95642" w:rsidRDefault="004C6CB1" w:rsidP="00D95642">
      <w:pPr>
        <w:spacing w:after="0" w:line="240" w:lineRule="auto"/>
        <w:jc w:val="both"/>
      </w:pPr>
      <w:r>
        <w:t xml:space="preserve">Si bien </w:t>
      </w:r>
      <w:r w:rsidR="00F84115">
        <w:t xml:space="preserve">los mecanismos subyacentes </w:t>
      </w:r>
      <w:r>
        <w:t xml:space="preserve">al mismo </w:t>
      </w:r>
      <w:r w:rsidR="00F84115">
        <w:t xml:space="preserve">no se comprenden del todo, la autoinmunidad puede desempeñar </w:t>
      </w:r>
      <w:r w:rsidR="0003271C">
        <w:t>cierto</w:t>
      </w:r>
      <w:r w:rsidR="00F84115">
        <w:t xml:space="preserve"> papel en </w:t>
      </w:r>
      <w:r w:rsidR="0003271C">
        <w:t xml:space="preserve">determinados </w:t>
      </w:r>
      <w:r w:rsidR="00F84115">
        <w:t xml:space="preserve">casos. </w:t>
      </w:r>
      <w:r>
        <w:t xml:space="preserve">El sistema inmune </w:t>
      </w:r>
      <w:r w:rsidR="003C21C1">
        <w:t xml:space="preserve">vuelto </w:t>
      </w:r>
      <w:r w:rsidR="003841FF">
        <w:t>autorreactivo</w:t>
      </w:r>
      <w:r>
        <w:t xml:space="preserve"> es capaz de promover </w:t>
      </w:r>
      <w:r w:rsidR="003C21C1">
        <w:t xml:space="preserve">un estado de </w:t>
      </w:r>
      <w:r>
        <w:t>i</w:t>
      </w:r>
      <w:r w:rsidR="00F84115">
        <w:t xml:space="preserve">nflamación crónica y una amplia gama de síntomas. </w:t>
      </w:r>
      <w:r>
        <w:t xml:space="preserve">La idea del </w:t>
      </w:r>
      <w:r w:rsidR="00F84115">
        <w:t xml:space="preserve">componente autoinmune </w:t>
      </w:r>
      <w:r>
        <w:t xml:space="preserve">está respaldada por la presencia de 1) </w:t>
      </w:r>
      <w:r w:rsidR="00F84115">
        <w:t xml:space="preserve">Autoanticuerpos, </w:t>
      </w:r>
      <w:r>
        <w:t xml:space="preserve">que a veces puede </w:t>
      </w:r>
      <w:r w:rsidR="00F84115">
        <w:t>asemej</w:t>
      </w:r>
      <w:r>
        <w:t xml:space="preserve">arse a </w:t>
      </w:r>
      <w:r w:rsidR="00F84115">
        <w:t xml:space="preserve">la respuesta autoinmune observada en </w:t>
      </w:r>
      <w:r>
        <w:t>colagenopatías</w:t>
      </w:r>
      <w:r w:rsidR="003841FF">
        <w:t xml:space="preserve">; </w:t>
      </w:r>
      <w:r w:rsidR="0003271C">
        <w:t xml:space="preserve">en parte porque </w:t>
      </w:r>
      <w:r w:rsidR="003841FF">
        <w:t>SARS-CoV-2 comparte epítopos con proteínas humanas</w:t>
      </w:r>
      <w:r>
        <w:t xml:space="preserve">, 2) </w:t>
      </w:r>
      <w:r w:rsidR="003C21C1">
        <w:t>La i</w:t>
      </w:r>
      <w:r w:rsidR="00F84115">
        <w:t>nflamación persistente</w:t>
      </w:r>
      <w:r>
        <w:t xml:space="preserve"> como sello </w:t>
      </w:r>
      <w:r w:rsidR="00F84115">
        <w:t>distintivo de muchas enfermedades autoinmunes</w:t>
      </w:r>
      <w:r>
        <w:t xml:space="preserve"> </w:t>
      </w:r>
      <w:r w:rsidR="009924F7">
        <w:t xml:space="preserve">que </w:t>
      </w:r>
      <w:r>
        <w:t xml:space="preserve">también </w:t>
      </w:r>
      <w:r w:rsidR="009924F7">
        <w:t>se</w:t>
      </w:r>
      <w:r>
        <w:t xml:space="preserve"> </w:t>
      </w:r>
      <w:r w:rsidR="009924F7">
        <w:t xml:space="preserve">da </w:t>
      </w:r>
      <w:r>
        <w:t>e</w:t>
      </w:r>
      <w:r w:rsidR="00F84115">
        <w:t xml:space="preserve">n </w:t>
      </w:r>
      <w:r w:rsidR="009924F7">
        <w:t>esta situación</w:t>
      </w:r>
      <w:r>
        <w:t xml:space="preserve">, 3) </w:t>
      </w:r>
      <w:r w:rsidR="00F84115">
        <w:t>Síntomas de tipo autoinmune</w:t>
      </w:r>
      <w:r>
        <w:t xml:space="preserve"> como </w:t>
      </w:r>
      <w:r w:rsidR="00F84115">
        <w:t>fatiga crónica, dolor articular y muscular, confusión mental, erupciones cutáneas y otr</w:t>
      </w:r>
      <w:r>
        <w:t>a</w:t>
      </w:r>
      <w:r w:rsidR="00F84115">
        <w:t xml:space="preserve">s </w:t>
      </w:r>
      <w:r>
        <w:t xml:space="preserve">manifestaciones </w:t>
      </w:r>
      <w:r w:rsidR="00F84115">
        <w:t>sistémic</w:t>
      </w:r>
      <w:r>
        <w:t>a</w:t>
      </w:r>
      <w:r w:rsidR="00F84115">
        <w:t>s</w:t>
      </w:r>
      <w:r w:rsidR="003841FF">
        <w:t xml:space="preserve">, que pueden </w:t>
      </w:r>
      <w:r w:rsidR="00F84115">
        <w:t>persistir durante semanas o meses</w:t>
      </w:r>
      <w:r w:rsidR="003841FF">
        <w:t>, 4) Respuesta a t</w:t>
      </w:r>
      <w:r w:rsidR="00F84115">
        <w:t>ratamientos inmunosupresores</w:t>
      </w:r>
      <w:r w:rsidR="003841FF">
        <w:t xml:space="preserve">, </w:t>
      </w:r>
      <w:r w:rsidR="009924F7">
        <w:t xml:space="preserve">a juzgar por </w:t>
      </w:r>
      <w:r w:rsidR="0003271C">
        <w:t xml:space="preserve">reportes donde </w:t>
      </w:r>
      <w:r w:rsidR="00F84115">
        <w:t xml:space="preserve">las personas con COVID prolongado han </w:t>
      </w:r>
      <w:r w:rsidR="009924F7">
        <w:t>experiment</w:t>
      </w:r>
      <w:r w:rsidR="00F84115">
        <w:t xml:space="preserve">ado mejoras </w:t>
      </w:r>
      <w:r w:rsidR="003C21C1">
        <w:t xml:space="preserve">de </w:t>
      </w:r>
      <w:r w:rsidR="00F84115">
        <w:t xml:space="preserve">sus síntomas </w:t>
      </w:r>
      <w:r w:rsidR="003C21C1">
        <w:t xml:space="preserve">al </w:t>
      </w:r>
      <w:r w:rsidR="00F84115">
        <w:t>se</w:t>
      </w:r>
      <w:r w:rsidR="003C21C1">
        <w:t>r</w:t>
      </w:r>
      <w:r w:rsidR="00F84115">
        <w:t xml:space="preserve"> trata</w:t>
      </w:r>
      <w:r w:rsidR="003C21C1">
        <w:t xml:space="preserve">das </w:t>
      </w:r>
      <w:r w:rsidR="00F84115">
        <w:t>con terapias inmunosupresoras comúnmente utilizadas en</w:t>
      </w:r>
      <w:r w:rsidR="00D95642">
        <w:t xml:space="preserve"> enfermedades autoinmunes. </w:t>
      </w:r>
    </w:p>
    <w:p w14:paraId="7C15958D" w14:textId="0F550A33" w:rsidR="00AA75C7" w:rsidRDefault="003841FF" w:rsidP="00AA75C7">
      <w:pPr>
        <w:spacing w:after="0" w:line="240" w:lineRule="auto"/>
        <w:jc w:val="both"/>
      </w:pPr>
      <w:r>
        <w:t xml:space="preserve">Atento a que </w:t>
      </w:r>
      <w:r w:rsidR="00D95642">
        <w:t>SARS-CoV-2 puede persistir en el cuerpo en un estado latente después de la infección aguda</w:t>
      </w:r>
      <w:r>
        <w:t xml:space="preserve">, la </w:t>
      </w:r>
      <w:r w:rsidR="00D95642">
        <w:t xml:space="preserve">presencia prolongada de antígenos virales podría estimular continuamente el sistema inmunológico, </w:t>
      </w:r>
      <w:r w:rsidR="003C21C1">
        <w:t>favorec</w:t>
      </w:r>
      <w:r w:rsidR="009924F7">
        <w:t>i</w:t>
      </w:r>
      <w:r w:rsidR="003C21C1">
        <w:t>e</w:t>
      </w:r>
      <w:r w:rsidR="009924F7">
        <w:t>n</w:t>
      </w:r>
      <w:r w:rsidR="003C21C1">
        <w:t xml:space="preserve">do </w:t>
      </w:r>
      <w:r>
        <w:t>l</w:t>
      </w:r>
      <w:r w:rsidR="003C21C1">
        <w:t>o</w:t>
      </w:r>
      <w:r>
        <w:t>s fenómenos enunciados</w:t>
      </w:r>
      <w:r w:rsidR="0003271C">
        <w:t xml:space="preserve">, sin perder de vista que el entorno </w:t>
      </w:r>
      <w:r w:rsidR="00D95642">
        <w:t xml:space="preserve">inflamatorio </w:t>
      </w:r>
      <w:r w:rsidR="0003271C">
        <w:t xml:space="preserve">igualmente promueve </w:t>
      </w:r>
      <w:r>
        <w:t xml:space="preserve">una </w:t>
      </w:r>
      <w:r w:rsidR="00AA75C7">
        <w:t xml:space="preserve">inmunosenescencia </w:t>
      </w:r>
      <w:r>
        <w:t>más precoz</w:t>
      </w:r>
      <w:r w:rsidR="0003271C">
        <w:t xml:space="preserve"> </w:t>
      </w:r>
      <w:r w:rsidR="009924F7">
        <w:t>la cual retroalimenta</w:t>
      </w:r>
      <w:r w:rsidR="0003271C">
        <w:t xml:space="preserve"> el proceso </w:t>
      </w:r>
      <w:proofErr w:type="spellStart"/>
      <w:r w:rsidR="0003271C">
        <w:t>flogósico</w:t>
      </w:r>
      <w:proofErr w:type="spellEnd"/>
      <w:r w:rsidR="00AA75C7">
        <w:t xml:space="preserve">. </w:t>
      </w:r>
      <w:r w:rsidR="003C21C1">
        <w:t>También es necesario considerar t</w:t>
      </w:r>
      <w:r>
        <w:t>res hecho</w:t>
      </w:r>
      <w:r w:rsidR="003C21C1">
        <w:t>s</w:t>
      </w:r>
      <w:r>
        <w:t xml:space="preserve"> adicionales </w:t>
      </w:r>
      <w:r w:rsidR="003C21C1">
        <w:t>las</w:t>
      </w:r>
      <w:r>
        <w:t xml:space="preserve"> alteraciones </w:t>
      </w:r>
      <w:r w:rsidR="00AA75C7">
        <w:t>del microbioma</w:t>
      </w:r>
      <w:r>
        <w:t xml:space="preserve"> </w:t>
      </w:r>
      <w:r w:rsidR="009924F7">
        <w:t xml:space="preserve">con </w:t>
      </w:r>
      <w:r>
        <w:t>la consiguiente des</w:t>
      </w:r>
      <w:r w:rsidR="00AA75C7">
        <w:t>regulación inmune</w:t>
      </w:r>
      <w:r>
        <w:t xml:space="preserve">, el daño tisular ocasionado </w:t>
      </w:r>
      <w:r w:rsidR="00AA75C7">
        <w:t>durante la fase aguda de COVID-19</w:t>
      </w:r>
      <w:r w:rsidR="003C21C1">
        <w:t xml:space="preserve"> (</w:t>
      </w:r>
      <w:r w:rsidR="003F3260">
        <w:t xml:space="preserve">con la </w:t>
      </w:r>
      <w:r>
        <w:t xml:space="preserve">presentación de nuevos </w:t>
      </w:r>
      <w:r w:rsidR="00AA75C7">
        <w:t>autoantígenos</w:t>
      </w:r>
      <w:r w:rsidR="003C21C1">
        <w:t>)</w:t>
      </w:r>
      <w:r w:rsidR="003F3260">
        <w:t xml:space="preserve"> y f</w:t>
      </w:r>
      <w:r w:rsidR="00AA75C7">
        <w:t xml:space="preserve">inalmente, la </w:t>
      </w:r>
      <w:r w:rsidR="003F3260">
        <w:t>generación de c</w:t>
      </w:r>
      <w:r w:rsidR="00AA75C7">
        <w:t xml:space="preserve">ambios epigenéticos en células inmunes, </w:t>
      </w:r>
      <w:r w:rsidR="003F3260">
        <w:t xml:space="preserve">que al </w:t>
      </w:r>
      <w:r w:rsidR="00AA75C7">
        <w:t>altera</w:t>
      </w:r>
      <w:r w:rsidR="003F3260">
        <w:t xml:space="preserve">r su funcionalidad podrían favorecer </w:t>
      </w:r>
      <w:r w:rsidR="003C21C1">
        <w:t xml:space="preserve">asimismo </w:t>
      </w:r>
      <w:r w:rsidR="00AA75C7">
        <w:t xml:space="preserve">la autoinmunidad. </w:t>
      </w:r>
    </w:p>
    <w:p w14:paraId="32D1FDD8" w14:textId="398D9A24" w:rsidR="00AA75C7" w:rsidRDefault="003F3260" w:rsidP="00AA75C7">
      <w:pPr>
        <w:spacing w:after="0" w:line="240" w:lineRule="auto"/>
        <w:jc w:val="both"/>
      </w:pPr>
      <w:r>
        <w:t>Por supuesto que l</w:t>
      </w:r>
      <w:r w:rsidR="00AA75C7">
        <w:t xml:space="preserve">os mecanismos expuestos no son mutuamente excluyentes </w:t>
      </w:r>
      <w:r>
        <w:t xml:space="preserve">sino más bien interactivos para a la postre derivar en </w:t>
      </w:r>
      <w:r w:rsidR="009924F7">
        <w:t>l</w:t>
      </w:r>
      <w:r>
        <w:t xml:space="preserve">a </w:t>
      </w:r>
      <w:r w:rsidR="00AA75C7">
        <w:t>s</w:t>
      </w:r>
      <w:r>
        <w:t>i</w:t>
      </w:r>
      <w:r w:rsidR="00AA75C7">
        <w:t>ntoma</w:t>
      </w:r>
      <w:r>
        <w:t xml:space="preserve">tología </w:t>
      </w:r>
      <w:r w:rsidR="0003271C">
        <w:t xml:space="preserve">observada en </w:t>
      </w:r>
      <w:r w:rsidR="00AA75C7">
        <w:t>pacientes con COVID</w:t>
      </w:r>
      <w:r>
        <w:t>-19</w:t>
      </w:r>
      <w:r w:rsidR="00AA75C7">
        <w:t xml:space="preserve"> prolongado.</w:t>
      </w:r>
    </w:p>
    <w:p w14:paraId="167D62C9" w14:textId="77777777" w:rsidR="007F2FFF" w:rsidRDefault="007F2FFF" w:rsidP="00AA75C7">
      <w:pPr>
        <w:spacing w:after="0" w:line="240" w:lineRule="auto"/>
        <w:jc w:val="both"/>
      </w:pPr>
    </w:p>
    <w:p w14:paraId="2D7DAC1C" w14:textId="30BDABEE" w:rsidR="007F2FFF" w:rsidRPr="004C6CB1" w:rsidRDefault="007F2FFF" w:rsidP="00AA75C7">
      <w:pPr>
        <w:spacing w:after="0" w:line="240" w:lineRule="auto"/>
        <w:jc w:val="both"/>
        <w:rPr>
          <w:b/>
          <w:bCs/>
          <w:lang w:val="en-US"/>
        </w:rPr>
      </w:pPr>
      <w:r w:rsidRPr="004C6CB1">
        <w:rPr>
          <w:b/>
          <w:bCs/>
          <w:lang w:val="en-US"/>
        </w:rPr>
        <w:t>Referencia</w:t>
      </w:r>
    </w:p>
    <w:p w14:paraId="0BE2E78B" w14:textId="4696DC89" w:rsidR="007F2FFF" w:rsidRPr="009924F7" w:rsidRDefault="007F2FFF" w:rsidP="007F2FFF">
      <w:pPr>
        <w:spacing w:after="0" w:line="240" w:lineRule="auto"/>
        <w:jc w:val="both"/>
        <w:rPr>
          <w:lang w:val="en-US"/>
        </w:rPr>
      </w:pPr>
      <w:r w:rsidRPr="007F2FFF">
        <w:rPr>
          <w:lang w:val="en-US"/>
        </w:rPr>
        <w:t>Müller L and Di Benedetto S (2023) From</w:t>
      </w:r>
      <w:r>
        <w:rPr>
          <w:lang w:val="en-US"/>
        </w:rPr>
        <w:t xml:space="preserve"> </w:t>
      </w:r>
      <w:r w:rsidRPr="007F2FFF">
        <w:rPr>
          <w:lang w:val="en-US"/>
        </w:rPr>
        <w:t>aging to long COVID: exploring the</w:t>
      </w:r>
      <w:r>
        <w:rPr>
          <w:lang w:val="en-US"/>
        </w:rPr>
        <w:t xml:space="preserve"> </w:t>
      </w:r>
      <w:r w:rsidRPr="007F2FFF">
        <w:rPr>
          <w:lang w:val="en-US"/>
        </w:rPr>
        <w:t xml:space="preserve">convergence of </w:t>
      </w:r>
      <w:proofErr w:type="spellStart"/>
      <w:r w:rsidRPr="007F2FFF">
        <w:rPr>
          <w:lang w:val="en-US"/>
        </w:rPr>
        <w:t>immunosenescence</w:t>
      </w:r>
      <w:proofErr w:type="spellEnd"/>
      <w:r w:rsidRPr="007F2FFF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7F2FFF">
        <w:rPr>
          <w:lang w:val="en-US"/>
        </w:rPr>
        <w:t>inflammaging</w:t>
      </w:r>
      <w:proofErr w:type="spellEnd"/>
      <w:r w:rsidRPr="007F2FFF">
        <w:rPr>
          <w:lang w:val="en-US"/>
        </w:rPr>
        <w:t>, and autoimmunity.</w:t>
      </w:r>
      <w:r>
        <w:rPr>
          <w:lang w:val="en-US"/>
        </w:rPr>
        <w:t xml:space="preserve"> </w:t>
      </w:r>
      <w:r w:rsidRPr="009924F7">
        <w:rPr>
          <w:lang w:val="en-US"/>
        </w:rPr>
        <w:t>Front. Immunol. 14:1298004. doi: 10.3389/fimmu.2023.1298004</w:t>
      </w:r>
    </w:p>
    <w:sectPr w:rsidR="007F2FFF" w:rsidRPr="00992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6"/>
    <w:rsid w:val="0003271C"/>
    <w:rsid w:val="001A215E"/>
    <w:rsid w:val="003841FF"/>
    <w:rsid w:val="003C21C1"/>
    <w:rsid w:val="003F3260"/>
    <w:rsid w:val="004C6CB1"/>
    <w:rsid w:val="007F2FFF"/>
    <w:rsid w:val="00992286"/>
    <w:rsid w:val="009924F7"/>
    <w:rsid w:val="00AA75C7"/>
    <w:rsid w:val="00B464F1"/>
    <w:rsid w:val="00D57AD9"/>
    <w:rsid w:val="00D95642"/>
    <w:rsid w:val="00EF6613"/>
    <w:rsid w:val="00F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8B060"/>
  <w15:chartTrackingRefBased/>
  <w15:docId w15:val="{51DC665F-4A0B-46DD-8242-E3101E3C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2270</Characters>
  <Application>Microsoft Office Word</Application>
  <DocSecurity>0</DocSecurity>
  <Lines>35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11</cp:revision>
  <dcterms:created xsi:type="dcterms:W3CDTF">2023-12-25T13:21:00Z</dcterms:created>
  <dcterms:modified xsi:type="dcterms:W3CDTF">2023-12-26T22:13:00Z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568f1896-80c0-4438-a305-e862470b683f</vt:lpwstr>
  </property>
</Properties>
</file>