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76407" w14:textId="1830B90C" w:rsidR="00503BE9" w:rsidRPr="00C3293A" w:rsidRDefault="00C3293A" w:rsidP="008B3344">
      <w:pPr>
        <w:spacing w:after="0" w:line="240" w:lineRule="auto"/>
        <w:jc w:val="center"/>
        <w:rPr>
          <w:sz w:val="24"/>
          <w:szCs w:val="24"/>
        </w:rPr>
      </w:pPr>
      <w:r w:rsidRPr="00C3293A">
        <w:rPr>
          <w:sz w:val="24"/>
          <w:szCs w:val="24"/>
        </w:rPr>
        <w:t>EL IMPACTO DE LA PRODUCCIÓN DE ANTICUERPOS MUCOSALES I</w:t>
      </w:r>
      <w:r w:rsidR="008B3344">
        <w:rPr>
          <w:sz w:val="24"/>
          <w:szCs w:val="24"/>
        </w:rPr>
        <w:t>g</w:t>
      </w:r>
      <w:r w:rsidRPr="00C3293A">
        <w:rPr>
          <w:sz w:val="24"/>
          <w:szCs w:val="24"/>
        </w:rPr>
        <w:t xml:space="preserve">A HACIA LA PROTEÍNA ESPIGA </w:t>
      </w:r>
      <w:r w:rsidR="008B3344">
        <w:rPr>
          <w:sz w:val="24"/>
          <w:szCs w:val="24"/>
        </w:rPr>
        <w:t xml:space="preserve">DE </w:t>
      </w:r>
      <w:r w:rsidRPr="00C3293A">
        <w:rPr>
          <w:sz w:val="24"/>
          <w:szCs w:val="24"/>
        </w:rPr>
        <w:t xml:space="preserve">SARS-COV-2 </w:t>
      </w:r>
      <w:r w:rsidR="008B3344">
        <w:rPr>
          <w:sz w:val="24"/>
          <w:szCs w:val="24"/>
        </w:rPr>
        <w:t xml:space="preserve">PARA </w:t>
      </w:r>
      <w:r w:rsidRPr="00C3293A">
        <w:rPr>
          <w:sz w:val="24"/>
          <w:szCs w:val="24"/>
        </w:rPr>
        <w:t>PREVEN</w:t>
      </w:r>
      <w:r w:rsidR="008B3344">
        <w:rPr>
          <w:sz w:val="24"/>
          <w:szCs w:val="24"/>
        </w:rPr>
        <w:t xml:space="preserve">IR </w:t>
      </w:r>
      <w:r w:rsidRPr="00C3293A">
        <w:rPr>
          <w:sz w:val="24"/>
          <w:szCs w:val="24"/>
        </w:rPr>
        <w:t xml:space="preserve">LA PROPAGACIÓN </w:t>
      </w:r>
      <w:r w:rsidR="008B3344">
        <w:rPr>
          <w:sz w:val="24"/>
          <w:szCs w:val="24"/>
        </w:rPr>
        <w:t xml:space="preserve">VIRAL </w:t>
      </w:r>
      <w:r w:rsidRPr="00C3293A">
        <w:rPr>
          <w:sz w:val="24"/>
          <w:szCs w:val="24"/>
        </w:rPr>
        <w:t>EN INDIVIDUOS INFECTADOS CON</w:t>
      </w:r>
      <w:r w:rsidR="008B3344">
        <w:rPr>
          <w:sz w:val="24"/>
          <w:szCs w:val="24"/>
        </w:rPr>
        <w:t xml:space="preserve"> DICHO VIRUS</w:t>
      </w:r>
    </w:p>
    <w:p w14:paraId="715822AE" w14:textId="77777777" w:rsidR="00503BE9" w:rsidRDefault="00503BE9" w:rsidP="00B37781">
      <w:pPr>
        <w:spacing w:after="0" w:line="240" w:lineRule="auto"/>
        <w:jc w:val="both"/>
      </w:pPr>
    </w:p>
    <w:p w14:paraId="43A925A6" w14:textId="77777777" w:rsidR="00503BE9" w:rsidRDefault="00B37781" w:rsidP="00B37781">
      <w:pPr>
        <w:spacing w:after="0" w:line="240" w:lineRule="auto"/>
        <w:jc w:val="both"/>
      </w:pPr>
      <w:r>
        <w:t>Comprender los factores que influyen la transmisión de SARS-CoV-2 de persona a persona es crucial para controlar la pandemia</w:t>
      </w:r>
      <w:r w:rsidR="00503BE9">
        <w:t xml:space="preserve">, para lo cual es necesario estudiar </w:t>
      </w:r>
      <w:r>
        <w:t>l</w:t>
      </w:r>
      <w:r w:rsidR="00503BE9">
        <w:t>o</w:t>
      </w:r>
      <w:r>
        <w:t xml:space="preserve">s </w:t>
      </w:r>
      <w:r w:rsidR="00503BE9">
        <w:t xml:space="preserve">mecanismos </w:t>
      </w:r>
      <w:r>
        <w:t>inmun</w:t>
      </w:r>
      <w:r w:rsidR="00503BE9">
        <w:t xml:space="preserve">ológicos </w:t>
      </w:r>
      <w:r>
        <w:t xml:space="preserve">que </w:t>
      </w:r>
      <w:r w:rsidR="00503BE9">
        <w:t xml:space="preserve">contrarrestan el traspaso </w:t>
      </w:r>
      <w:r>
        <w:t xml:space="preserve">de </w:t>
      </w:r>
      <w:r w:rsidR="00503BE9">
        <w:t xml:space="preserve">material </w:t>
      </w:r>
      <w:r>
        <w:t>infeccioso de</w:t>
      </w:r>
      <w:r w:rsidR="00503BE9">
        <w:t xml:space="preserve">sde un individuo infectado como para llegar </w:t>
      </w:r>
      <w:r>
        <w:t>estimar el riesgo interindividual de transmisión vir</w:t>
      </w:r>
      <w:r w:rsidR="00503BE9">
        <w:t>al</w:t>
      </w:r>
      <w:r>
        <w:t xml:space="preserve">. </w:t>
      </w:r>
    </w:p>
    <w:p w14:paraId="477896FB" w14:textId="52EBFD6D" w:rsidR="009D36DF" w:rsidRPr="007C2A37" w:rsidRDefault="00503BE9" w:rsidP="009D36DF">
      <w:pPr>
        <w:spacing w:after="0" w:line="240" w:lineRule="auto"/>
        <w:jc w:val="both"/>
      </w:pPr>
      <w:r>
        <w:t xml:space="preserve">Con el propósito de </w:t>
      </w:r>
      <w:r w:rsidR="00776293">
        <w:t xml:space="preserve">identificar </w:t>
      </w:r>
      <w:r w:rsidR="00FF7059">
        <w:t xml:space="preserve">subrogados </w:t>
      </w:r>
      <w:r w:rsidR="00776293">
        <w:t>de</w:t>
      </w:r>
      <w:r w:rsidR="00FF7059">
        <w:t xml:space="preserve"> la respuesta </w:t>
      </w:r>
      <w:r w:rsidR="00776293">
        <w:t>inmun</w:t>
      </w:r>
      <w:r w:rsidR="00FF7059">
        <w:t xml:space="preserve">e </w:t>
      </w:r>
      <w:r>
        <w:t xml:space="preserve">capaces de impedir </w:t>
      </w:r>
      <w:r w:rsidR="00776293">
        <w:t xml:space="preserve">la diseminación </w:t>
      </w:r>
      <w:r>
        <w:t xml:space="preserve">viral y atento a </w:t>
      </w:r>
      <w:r w:rsidR="00FF7059">
        <w:t>que l</w:t>
      </w:r>
      <w:r w:rsidR="00776293">
        <w:t xml:space="preserve">a inmunidad </w:t>
      </w:r>
      <w:r w:rsidR="00FF7059">
        <w:t xml:space="preserve">a nivel </w:t>
      </w:r>
      <w:r w:rsidR="00776293">
        <w:t xml:space="preserve">de las mucosas </w:t>
      </w:r>
      <w:r>
        <w:t xml:space="preserve">está orientada </w:t>
      </w:r>
      <w:r w:rsidR="009D36DF">
        <w:t xml:space="preserve">a </w:t>
      </w:r>
      <w:r w:rsidR="00776293">
        <w:t>preven</w:t>
      </w:r>
      <w:r w:rsidR="009D36DF">
        <w:t xml:space="preserve">ir </w:t>
      </w:r>
      <w:r w:rsidR="00776293">
        <w:t xml:space="preserve"> la</w:t>
      </w:r>
      <w:r w:rsidR="009D36DF">
        <w:t>s</w:t>
      </w:r>
      <w:r w:rsidR="00776293">
        <w:t xml:space="preserve"> infecci</w:t>
      </w:r>
      <w:r w:rsidR="009D36DF">
        <w:t xml:space="preserve">ones </w:t>
      </w:r>
      <w:r w:rsidR="00776293">
        <w:t xml:space="preserve">que </w:t>
      </w:r>
      <w:r w:rsidR="009D36DF">
        <w:t xml:space="preserve">tienen a lugar </w:t>
      </w:r>
      <w:r w:rsidR="00776293">
        <w:t>en el epitelio respiratorio</w:t>
      </w:r>
      <w:r w:rsidR="009D36DF">
        <w:t xml:space="preserve">, un equipo de investigadores japoneses efectuó un estudio dirigido a analizar en qué medida </w:t>
      </w:r>
      <w:r w:rsidR="00776293">
        <w:t xml:space="preserve">la inmunidad </w:t>
      </w:r>
      <w:proofErr w:type="spellStart"/>
      <w:r w:rsidR="00776293">
        <w:t>mucosa</w:t>
      </w:r>
      <w:r w:rsidR="00FF7059">
        <w:t>l</w:t>
      </w:r>
      <w:proofErr w:type="spellEnd"/>
      <w:r w:rsidR="00FF7059">
        <w:t xml:space="preserve"> </w:t>
      </w:r>
      <w:r w:rsidR="009D36DF">
        <w:t xml:space="preserve">evita </w:t>
      </w:r>
      <w:r w:rsidR="00776293">
        <w:t xml:space="preserve">la </w:t>
      </w:r>
      <w:r w:rsidR="00FF7059">
        <w:t xml:space="preserve">dispersión </w:t>
      </w:r>
      <w:r w:rsidR="00776293">
        <w:t>vir</w:t>
      </w:r>
      <w:r w:rsidR="00FF7059">
        <w:t xml:space="preserve">al </w:t>
      </w:r>
      <w:r w:rsidR="009D36DF">
        <w:t xml:space="preserve">por parte de </w:t>
      </w:r>
      <w:r w:rsidR="00776293">
        <w:t xml:space="preserve">individuos infectados con SARS-CoV-2. </w:t>
      </w:r>
      <w:r w:rsidR="00FF7059">
        <w:t xml:space="preserve">A tal efecto </w:t>
      </w:r>
      <w:r w:rsidR="009D36DF">
        <w:t xml:space="preserve">se </w:t>
      </w:r>
      <w:r w:rsidR="00FF7059">
        <w:t>e</w:t>
      </w:r>
      <w:r w:rsidR="00776293">
        <w:t>xamin</w:t>
      </w:r>
      <w:r w:rsidR="009D36DF">
        <w:t>ó</w:t>
      </w:r>
      <w:r w:rsidR="00776293">
        <w:t xml:space="preserve"> la relación entre la dinámica de eliminación del ARN viral, la duración de </w:t>
      </w:r>
      <w:r w:rsidR="00FF7059">
        <w:t>esta descarga</w:t>
      </w:r>
      <w:r w:rsidR="00776293">
        <w:t xml:space="preserve"> y </w:t>
      </w:r>
      <w:r w:rsidR="009D36DF">
        <w:t xml:space="preserve">los niveles de </w:t>
      </w:r>
      <w:r w:rsidR="00776293">
        <w:t xml:space="preserve">anticuerpos </w:t>
      </w:r>
      <w:proofErr w:type="spellStart"/>
      <w:r w:rsidR="00776293">
        <w:t>mucosa</w:t>
      </w:r>
      <w:r w:rsidR="009D36DF">
        <w:t>les</w:t>
      </w:r>
      <w:proofErr w:type="spellEnd"/>
      <w:r w:rsidR="009D36DF">
        <w:t xml:space="preserve"> </w:t>
      </w:r>
      <w:r w:rsidR="009D36DF">
        <w:t>(</w:t>
      </w:r>
      <w:r w:rsidR="009D36DF" w:rsidRPr="007C2A37">
        <w:t xml:space="preserve">IgG, IgA, </w:t>
      </w:r>
      <w:r w:rsidR="009D36DF">
        <w:t>e</w:t>
      </w:r>
      <w:r w:rsidR="009D36DF" w:rsidRPr="007C2A37">
        <w:t xml:space="preserve"> IgA</w:t>
      </w:r>
      <w:r w:rsidR="009D36DF">
        <w:t xml:space="preserve"> </w:t>
      </w:r>
      <w:proofErr w:type="spellStart"/>
      <w:r w:rsidR="009D36DF">
        <w:t>anti-spike</w:t>
      </w:r>
      <w:proofErr w:type="spellEnd"/>
      <w:r w:rsidR="009D36DF">
        <w:t xml:space="preserve"> del virus</w:t>
      </w:r>
      <w:r w:rsidR="008B3344">
        <w:t xml:space="preserve"> -cepa ancestral y variante Ómicron BA.1</w:t>
      </w:r>
      <w:r w:rsidR="0085748A">
        <w:t>-</w:t>
      </w:r>
      <w:r w:rsidR="009D36DF">
        <w:t>)</w:t>
      </w:r>
      <w:r w:rsidR="009D36DF" w:rsidRPr="007C2A37">
        <w:t xml:space="preserve">, en muestras nasofaríngeas </w:t>
      </w:r>
      <w:r w:rsidR="009D36DF">
        <w:t xml:space="preserve">longitudinales </w:t>
      </w:r>
      <w:r w:rsidR="008B3344">
        <w:t xml:space="preserve">(40 días en total) </w:t>
      </w:r>
      <w:r w:rsidR="009D36DF" w:rsidRPr="007C2A37">
        <w:t>obtenidas de indi</w:t>
      </w:r>
      <w:r w:rsidR="009D36DF">
        <w:t xml:space="preserve">viduos infectados con </w:t>
      </w:r>
      <w:r w:rsidR="008B3344">
        <w:t xml:space="preserve">dicha </w:t>
      </w:r>
      <w:r w:rsidR="009D36DF">
        <w:t>variante</w:t>
      </w:r>
      <w:r w:rsidR="008B3344">
        <w:t xml:space="preserve"> (</w:t>
      </w:r>
      <w:r w:rsidR="008B3344" w:rsidRPr="008B3344">
        <w:t>590 muestras de 122</w:t>
      </w:r>
      <w:r w:rsidR="008B3344">
        <w:t xml:space="preserve"> japoneses</w:t>
      </w:r>
      <w:r w:rsidR="008B3344" w:rsidRPr="008B3344">
        <w:t xml:space="preserve"> infectados entre diciembre de 2021 y enero de 2022</w:t>
      </w:r>
      <w:r w:rsidR="008B3344">
        <w:t>)</w:t>
      </w:r>
      <w:r w:rsidR="008B3344" w:rsidRPr="008B3344">
        <w:t>.</w:t>
      </w:r>
    </w:p>
    <w:p w14:paraId="77A7124F" w14:textId="7690E1D8" w:rsidR="00776293" w:rsidRDefault="00776293" w:rsidP="00776293">
      <w:pPr>
        <w:spacing w:after="0" w:line="240" w:lineRule="auto"/>
        <w:jc w:val="both"/>
      </w:pPr>
      <w:r>
        <w:t xml:space="preserve">La IgA secretoria </w:t>
      </w:r>
      <w:proofErr w:type="spellStart"/>
      <w:r>
        <w:t>anti-pico</w:t>
      </w:r>
      <w:proofErr w:type="spellEnd"/>
      <w:r>
        <w:t xml:space="preserve"> (IgA</w:t>
      </w:r>
      <w:r w:rsidR="00F665A8">
        <w:t>-S</w:t>
      </w:r>
      <w:r>
        <w:t>)</w:t>
      </w:r>
      <w:r w:rsidR="00F665A8">
        <w:t xml:space="preserve"> </w:t>
      </w:r>
      <w:r w:rsidR="009D36DF">
        <w:t xml:space="preserve">estuvo asociada con una </w:t>
      </w:r>
      <w:r>
        <w:t>redu</w:t>
      </w:r>
      <w:r w:rsidR="009D36DF">
        <w:t xml:space="preserve">cción de </w:t>
      </w:r>
      <w:r>
        <w:t xml:space="preserve">la carga de ARN viral </w:t>
      </w:r>
      <w:r w:rsidR="009D36DF">
        <w:t xml:space="preserve">al igual que </w:t>
      </w:r>
      <w:r>
        <w:t xml:space="preserve">la infectividad </w:t>
      </w:r>
      <w:r w:rsidR="009D36DF">
        <w:t xml:space="preserve">por encima de lo evidenciado por </w:t>
      </w:r>
      <w:r>
        <w:t xml:space="preserve">los anticuerpos IgG/IgA anti-S en </w:t>
      </w:r>
      <w:r w:rsidR="009D36DF">
        <w:t xml:space="preserve">las distintas </w:t>
      </w:r>
      <w:r>
        <w:t xml:space="preserve">muestras nasofaríngeas. En comparación con la </w:t>
      </w:r>
      <w:r w:rsidR="009D36DF">
        <w:t xml:space="preserve">referida </w:t>
      </w:r>
      <w:r>
        <w:t xml:space="preserve">respuesta IgG/IgA, </w:t>
      </w:r>
      <w:r w:rsidR="00C3293A">
        <w:t xml:space="preserve">esta </w:t>
      </w:r>
      <w:r w:rsidR="00F665A8">
        <w:t>IgA</w:t>
      </w:r>
      <w:r w:rsidR="009D36DF">
        <w:t>- S</w:t>
      </w:r>
      <w:r>
        <w:t xml:space="preserve"> </w:t>
      </w:r>
      <w:r w:rsidR="00C3293A">
        <w:t xml:space="preserve">sintetizada luego de la </w:t>
      </w:r>
      <w:r>
        <w:t>infección</w:t>
      </w:r>
      <w:r w:rsidR="00FF7059">
        <w:t xml:space="preserve"> </w:t>
      </w:r>
      <w:r w:rsidR="00C3293A">
        <w:t xml:space="preserve">no solo </w:t>
      </w:r>
      <w:r>
        <w:t>afect</w:t>
      </w:r>
      <w:r w:rsidR="007C2A37">
        <w:t>ó</w:t>
      </w:r>
      <w:r>
        <w:t xml:space="preserve"> la dinámica e</w:t>
      </w:r>
      <w:r w:rsidR="00C3293A">
        <w:t>n cuanto a la</w:t>
      </w:r>
      <w:r>
        <w:t xml:space="preserve"> eliminación del </w:t>
      </w:r>
      <w:proofErr w:type="spellStart"/>
      <w:r>
        <w:t>ARNv</w:t>
      </w:r>
      <w:proofErr w:type="spellEnd"/>
      <w:r w:rsidR="00FF7059">
        <w:t xml:space="preserve"> </w:t>
      </w:r>
      <w:r w:rsidR="00C3293A">
        <w:t xml:space="preserve">sino que también </w:t>
      </w:r>
      <w:r>
        <w:t>predijo la duración de</w:t>
      </w:r>
      <w:r w:rsidR="00C3293A">
        <w:t>l fenómeno de propag</w:t>
      </w:r>
      <w:r>
        <w:t>ación del virus infec</w:t>
      </w:r>
      <w:r w:rsidR="00C3293A">
        <w:t>tivo</w:t>
      </w:r>
      <w:r>
        <w:t xml:space="preserve">. </w:t>
      </w:r>
    </w:p>
    <w:p w14:paraId="1DFF929D" w14:textId="0BEA5C48" w:rsidR="00503BE9" w:rsidRDefault="00503BE9" w:rsidP="00503BE9">
      <w:pPr>
        <w:spacing w:after="0" w:line="240" w:lineRule="auto"/>
        <w:jc w:val="both"/>
      </w:pPr>
      <w:r>
        <w:t xml:space="preserve">Los hallazgos establecen la importancia clínica de </w:t>
      </w:r>
      <w:r w:rsidR="00C3293A">
        <w:t xml:space="preserve">los </w:t>
      </w:r>
      <w:r>
        <w:t xml:space="preserve">anticuerpos </w:t>
      </w:r>
      <w:r w:rsidR="00C3293A">
        <w:t xml:space="preserve">IgA-S para interrumpir </w:t>
      </w:r>
      <w:r>
        <w:t>la transmisión de virus respiratorios</w:t>
      </w:r>
      <w:r w:rsidR="00C3293A">
        <w:t xml:space="preserve">. Dichos resultados brindan un conocimiento sustancial a la hora de pergeñar estrategias de </w:t>
      </w:r>
      <w:proofErr w:type="spellStart"/>
      <w:r w:rsidR="00C3293A">
        <w:t>inmunointervención</w:t>
      </w:r>
      <w:proofErr w:type="spellEnd"/>
      <w:r w:rsidR="00C3293A">
        <w:t xml:space="preserve"> </w:t>
      </w:r>
      <w:r>
        <w:t xml:space="preserve">dirigidas a controlar </w:t>
      </w:r>
      <w:r w:rsidR="00C3293A">
        <w:t xml:space="preserve">potenciales </w:t>
      </w:r>
      <w:r>
        <w:t xml:space="preserve">futuras pandemias </w:t>
      </w:r>
      <w:r w:rsidR="00C3293A">
        <w:t xml:space="preserve">causadas </w:t>
      </w:r>
      <w:r>
        <w:t>por virus respiratorios.</w:t>
      </w:r>
    </w:p>
    <w:p w14:paraId="417F3E82" w14:textId="77777777" w:rsidR="00FF7059" w:rsidRDefault="00FF7059" w:rsidP="00776293">
      <w:pPr>
        <w:spacing w:after="0" w:line="240" w:lineRule="auto"/>
        <w:jc w:val="both"/>
      </w:pPr>
    </w:p>
    <w:p w14:paraId="5A6C2387" w14:textId="6F2D8CCB" w:rsidR="000C616D" w:rsidRPr="00503BE9" w:rsidRDefault="00FF7059" w:rsidP="00776293">
      <w:pPr>
        <w:spacing w:after="0" w:line="240" w:lineRule="auto"/>
        <w:jc w:val="both"/>
        <w:rPr>
          <w:b/>
          <w:bCs/>
          <w:lang w:val="en-US"/>
        </w:rPr>
      </w:pPr>
      <w:proofErr w:type="spellStart"/>
      <w:r w:rsidRPr="00503BE9">
        <w:rPr>
          <w:b/>
          <w:bCs/>
          <w:lang w:val="en-US"/>
        </w:rPr>
        <w:t>Referencia</w:t>
      </w:r>
      <w:proofErr w:type="spellEnd"/>
    </w:p>
    <w:p w14:paraId="5447C7FA" w14:textId="1C0DA7D3" w:rsidR="000C616D" w:rsidRPr="00503BE9" w:rsidRDefault="000C616D" w:rsidP="00776293">
      <w:pPr>
        <w:spacing w:after="0" w:line="240" w:lineRule="auto"/>
        <w:jc w:val="both"/>
      </w:pPr>
      <w:r w:rsidRPr="00503BE9">
        <w:rPr>
          <w:lang w:val="en-US"/>
        </w:rPr>
        <w:t xml:space="preserve">Miyamoto S, </w:t>
      </w:r>
      <w:r w:rsidR="00FF7059" w:rsidRPr="00503BE9">
        <w:rPr>
          <w:lang w:val="en-US"/>
        </w:rPr>
        <w:t>et al</w:t>
      </w:r>
      <w:r w:rsidRPr="00503BE9">
        <w:rPr>
          <w:lang w:val="en-US"/>
        </w:rPr>
        <w:t xml:space="preserve">. Infectious virus shedding duration reflects secretory IgA antibody response latency after SARS-CoV-2 infection. </w:t>
      </w:r>
      <w:proofErr w:type="spellStart"/>
      <w:r w:rsidRPr="00503BE9">
        <w:t>Proc</w:t>
      </w:r>
      <w:proofErr w:type="spellEnd"/>
      <w:r w:rsidRPr="00503BE9">
        <w:t xml:space="preserve"> </w:t>
      </w:r>
      <w:proofErr w:type="spellStart"/>
      <w:r w:rsidRPr="00503BE9">
        <w:t>Natl</w:t>
      </w:r>
      <w:proofErr w:type="spellEnd"/>
      <w:r w:rsidRPr="00503BE9">
        <w:t xml:space="preserve"> Acad </w:t>
      </w:r>
      <w:proofErr w:type="spellStart"/>
      <w:r w:rsidRPr="00503BE9">
        <w:t>Sci</w:t>
      </w:r>
      <w:proofErr w:type="spellEnd"/>
      <w:r w:rsidRPr="00503BE9">
        <w:t xml:space="preserve"> USA 2023 </w:t>
      </w:r>
      <w:proofErr w:type="spellStart"/>
      <w:r w:rsidRPr="00503BE9">
        <w:t>Dec</w:t>
      </w:r>
      <w:proofErr w:type="spellEnd"/>
      <w:r w:rsidRPr="00503BE9">
        <w:t xml:space="preserve"> 26;</w:t>
      </w:r>
      <w:r w:rsidR="0085748A">
        <w:t xml:space="preserve"> </w:t>
      </w:r>
      <w:r w:rsidRPr="00503BE9">
        <w:t xml:space="preserve">120(52):e2314808120. </w:t>
      </w:r>
      <w:proofErr w:type="spellStart"/>
      <w:r w:rsidRPr="00503BE9">
        <w:t>doi</w:t>
      </w:r>
      <w:proofErr w:type="spellEnd"/>
      <w:r w:rsidRPr="00503BE9">
        <w:t>: 10.1073/pnas.2314808120</w:t>
      </w:r>
    </w:p>
    <w:p w14:paraId="791387B0" w14:textId="77777777" w:rsidR="007C2A37" w:rsidRDefault="007C2A37" w:rsidP="00776293">
      <w:pPr>
        <w:spacing w:after="0" w:line="240" w:lineRule="auto"/>
        <w:jc w:val="both"/>
      </w:pPr>
    </w:p>
    <w:sectPr w:rsidR="007C2A3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781"/>
    <w:rsid w:val="000C616D"/>
    <w:rsid w:val="001A215E"/>
    <w:rsid w:val="001F2499"/>
    <w:rsid w:val="00300F11"/>
    <w:rsid w:val="00503BE9"/>
    <w:rsid w:val="00776293"/>
    <w:rsid w:val="007C2A37"/>
    <w:rsid w:val="0085748A"/>
    <w:rsid w:val="008B3344"/>
    <w:rsid w:val="009D36DF"/>
    <w:rsid w:val="00B37781"/>
    <w:rsid w:val="00C3293A"/>
    <w:rsid w:val="00D57AD9"/>
    <w:rsid w:val="00F665A8"/>
    <w:rsid w:val="00F86367"/>
    <w:rsid w:val="00F97EBF"/>
    <w:rsid w:val="00FF7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D7BEC6"/>
  <w15:chartTrackingRefBased/>
  <w15:docId w15:val="{BAACED45-3F58-484B-A1F7-F27B45A71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A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358</Words>
  <Characters>2053</Characters>
  <Application>Microsoft Office Word</Application>
  <DocSecurity>0</DocSecurity>
  <Lines>32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 Bottasso</dc:creator>
  <cp:keywords/>
  <dc:description/>
  <cp:lastModifiedBy>Oscar Bottasso</cp:lastModifiedBy>
  <cp:revision>10</cp:revision>
  <dcterms:created xsi:type="dcterms:W3CDTF">2023-12-28T21:16:00Z</dcterms:created>
  <dcterms:modified xsi:type="dcterms:W3CDTF">2023-12-29T17:19:00Z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5afc9c24-f5ad-4985-ba23-6277b1f89f53</vt:lpwstr>
  </property>
</Properties>
</file>